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B4" w:rsidRDefault="00A531B4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1B4" w:rsidRDefault="00A531B4" w:rsidP="00A531B4">
      <w:pPr>
        <w:spacing w:before="0" w:beforeAutospacing="0" w:after="0" w:afterAutospacing="0"/>
        <w:ind w:left="-851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7204869" cy="9915525"/>
            <wp:effectExtent l="19050" t="0" r="0" b="0"/>
            <wp:docPr id="1" name="Рисунок 1" descr="C:\Users\User\Desktop\титулка скан самообслед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ка скан самообслед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017" cy="99157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1B4" w:rsidRDefault="00A531B4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1B4" w:rsidRDefault="00A531B4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1B4" w:rsidRDefault="00A531B4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A531B4" w:rsidRDefault="00A531B4" w:rsidP="00AA511D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7460" w:rsidRDefault="00214365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440F88">
        <w:rPr>
          <w:rFonts w:hAnsi="Times New Roman" w:cs="Times New Roman"/>
          <w:color w:val="000000"/>
          <w:sz w:val="24"/>
          <w:szCs w:val="24"/>
          <w:lang w:val="ru-RU"/>
        </w:rPr>
        <w:t xml:space="preserve">автономное дошкольное </w:t>
      </w:r>
      <w:r w:rsidR="004A7460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образовательное учреждение детский сад «Сказка» </w:t>
      </w:r>
    </w:p>
    <w:p w:rsidR="00014BCF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с. Прибельский муниципального района Кармаскалинский район Республики Башкортостан</w:t>
      </w:r>
    </w:p>
    <w:p w:rsidR="004A7460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7460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A7460" w:rsidRPr="004F70FE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86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46"/>
        <w:gridCol w:w="3719"/>
      </w:tblGrid>
      <w:tr w:rsidR="00014BCF" w:rsidRPr="00A531B4" w:rsidTr="00440F88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F88" w:rsidRPr="00440F88" w:rsidRDefault="00440F88" w:rsidP="00FD26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  <w:r w:rsidR="00214365" w:rsidRPr="00440F88">
              <w:rPr>
                <w:sz w:val="24"/>
                <w:szCs w:val="24"/>
                <w:lang w:val="ru-RU"/>
              </w:rPr>
              <w:br/>
            </w: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педагогическом совете</w:t>
            </w:r>
            <w:r w:rsidR="00214365" w:rsidRPr="00440F88">
              <w:rPr>
                <w:sz w:val="24"/>
                <w:szCs w:val="24"/>
                <w:lang w:val="ru-RU"/>
              </w:rPr>
              <w:br/>
            </w: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ДОУ </w:t>
            </w: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етский сад </w:t>
            </w: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«Сказка»</w:t>
            </w:r>
          </w:p>
          <w:p w:rsidR="00014BCF" w:rsidRPr="00440F88" w:rsidRDefault="00440F88" w:rsidP="00FD26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0F88">
              <w:rPr>
                <w:sz w:val="24"/>
                <w:szCs w:val="24"/>
                <w:lang w:val="ru-RU"/>
              </w:rPr>
              <w:t>с. Прибельский</w:t>
            </w:r>
            <w:r w:rsidR="00214365" w:rsidRPr="00440F88">
              <w:rPr>
                <w:sz w:val="24"/>
                <w:szCs w:val="24"/>
                <w:lang w:val="ru-RU"/>
              </w:rPr>
              <w:br/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14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2026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 № 3)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40F88" w:rsidRPr="00440F88" w:rsidRDefault="00214365" w:rsidP="00FD26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440F88">
              <w:rPr>
                <w:sz w:val="24"/>
                <w:szCs w:val="24"/>
                <w:lang w:val="ru-RU"/>
              </w:rPr>
              <w:br/>
            </w:r>
            <w:r w:rsidR="00440F88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 МАДОУ </w:t>
            </w:r>
          </w:p>
          <w:p w:rsidR="00440F88" w:rsidRPr="00440F88" w:rsidRDefault="00440F88" w:rsidP="00FD267B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детский сад «Сказка» </w:t>
            </w:r>
          </w:p>
          <w:p w:rsidR="00014BCF" w:rsidRPr="00440F88" w:rsidRDefault="00440F88" w:rsidP="00FD267B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Прибельский</w:t>
            </w:r>
            <w:r w:rsidR="00214365" w:rsidRPr="00440F88">
              <w:rPr>
                <w:sz w:val="24"/>
                <w:szCs w:val="24"/>
                <w:lang w:val="ru-RU"/>
              </w:rPr>
              <w:br/>
            </w:r>
            <w:r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___________Баранова Е.Г.</w:t>
            </w:r>
            <w:r w:rsidR="00214365" w:rsidRPr="00440F88">
              <w:rPr>
                <w:sz w:val="24"/>
                <w:szCs w:val="24"/>
                <w:lang w:val="ru-RU"/>
              </w:rPr>
              <w:br/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апреля 2026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214365" w:rsidRPr="00440F8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</w:p>
        </w:tc>
      </w:tr>
    </w:tbl>
    <w:p w:rsidR="004A7460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A7460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3416C" w:rsidRDefault="00C3416C" w:rsidP="00FD267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C3416C" w:rsidRDefault="00C3416C" w:rsidP="00FD267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C3416C" w:rsidRDefault="00C3416C" w:rsidP="00FD267B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72"/>
          <w:szCs w:val="72"/>
          <w:lang w:val="ru-RU"/>
        </w:rPr>
      </w:pPr>
    </w:p>
    <w:p w:rsidR="00C3416C" w:rsidRDefault="00214365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C3416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Отчет о</w:t>
      </w:r>
      <w:r w:rsidRPr="00C3416C">
        <w:rPr>
          <w:rFonts w:hAnsi="Times New Roman" w:cs="Times New Roman"/>
          <w:b/>
          <w:bCs/>
          <w:color w:val="000000"/>
          <w:sz w:val="72"/>
          <w:szCs w:val="72"/>
        </w:rPr>
        <w:t> </w:t>
      </w:r>
      <w:r w:rsidRPr="00C3416C">
        <w:rPr>
          <w:rFonts w:hAnsi="Times New Roman" w:cs="Times New Roman"/>
          <w:b/>
          <w:bCs/>
          <w:color w:val="000000"/>
          <w:sz w:val="72"/>
          <w:szCs w:val="72"/>
          <w:lang w:val="ru-RU"/>
        </w:rPr>
        <w:t>результатах самообследования</w:t>
      </w:r>
      <w:r w:rsidRPr="004F70FE">
        <w:rPr>
          <w:lang w:val="ru-RU"/>
        </w:rPr>
        <w:br/>
      </w:r>
    </w:p>
    <w:p w:rsidR="00C3416C" w:rsidRDefault="00C3416C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C3416C" w:rsidRDefault="00C3416C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4A7460" w:rsidRPr="00C3416C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C3416C">
        <w:rPr>
          <w:rFonts w:hAnsi="Times New Roman" w:cs="Times New Roman"/>
          <w:color w:val="000000"/>
          <w:sz w:val="40"/>
          <w:szCs w:val="40"/>
          <w:lang w:val="ru-RU"/>
        </w:rPr>
        <w:t xml:space="preserve">Муниципальное автономное дошкольное образовательное учреждение детский сад «Сказка» </w:t>
      </w:r>
    </w:p>
    <w:p w:rsidR="004A7460" w:rsidRPr="00C3416C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C3416C">
        <w:rPr>
          <w:rFonts w:hAnsi="Times New Roman" w:cs="Times New Roman"/>
          <w:color w:val="000000"/>
          <w:sz w:val="40"/>
          <w:szCs w:val="40"/>
          <w:lang w:val="ru-RU"/>
        </w:rPr>
        <w:t xml:space="preserve">с. Прибельский муниципального района Кармаскалинский район Республики Башкортостан </w:t>
      </w:r>
    </w:p>
    <w:p w:rsidR="004A7460" w:rsidRPr="00C3416C" w:rsidRDefault="004A7460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  <w:r w:rsidRPr="00C3416C">
        <w:rPr>
          <w:rFonts w:hAnsi="Times New Roman" w:cs="Times New Roman"/>
          <w:color w:val="000000"/>
          <w:sz w:val="40"/>
          <w:szCs w:val="40"/>
          <w:lang w:val="ru-RU"/>
        </w:rPr>
        <w:t>за 2025 год</w:t>
      </w:r>
    </w:p>
    <w:p w:rsidR="00014BCF" w:rsidRPr="00C3416C" w:rsidRDefault="00014BCF" w:rsidP="00FD267B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40"/>
          <w:szCs w:val="40"/>
          <w:lang w:val="ru-RU"/>
        </w:rPr>
      </w:pPr>
    </w:p>
    <w:p w:rsidR="00C3416C" w:rsidRPr="00C3416C" w:rsidRDefault="00C3416C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0"/>
          <w:szCs w:val="40"/>
          <w:lang w:val="ru-RU"/>
        </w:rPr>
      </w:pPr>
    </w:p>
    <w:p w:rsidR="00C3416C" w:rsidRDefault="00C3416C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3416C" w:rsidRDefault="00C3416C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3416C" w:rsidRDefault="00C3416C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C3416C" w:rsidRDefault="00C3416C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014BCF" w:rsidRPr="004A7460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  <w:r w:rsidRPr="004A7460">
        <w:rPr>
          <w:b/>
          <w:bCs/>
          <w:color w:val="252525"/>
          <w:spacing w:val="-2"/>
          <w:sz w:val="48"/>
          <w:szCs w:val="48"/>
          <w:lang w:val="ru-RU"/>
        </w:rPr>
        <w:t>Общие сведения об</w:t>
      </w:r>
      <w:r>
        <w:rPr>
          <w:b/>
          <w:bCs/>
          <w:color w:val="252525"/>
          <w:spacing w:val="-2"/>
          <w:sz w:val="48"/>
          <w:szCs w:val="48"/>
        </w:rPr>
        <w:t> </w:t>
      </w:r>
      <w:r w:rsidRPr="004A7460">
        <w:rPr>
          <w:b/>
          <w:bCs/>
          <w:color w:val="252525"/>
          <w:spacing w:val="-2"/>
          <w:sz w:val="48"/>
          <w:szCs w:val="48"/>
          <w:lang w:val="ru-RU"/>
        </w:rPr>
        <w:t>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40"/>
        <w:gridCol w:w="7091"/>
      </w:tblGrid>
      <w:tr w:rsidR="00014BCF" w:rsidRPr="00A53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460" w:rsidRDefault="004A7460" w:rsidP="00FD267B">
            <w:pPr>
              <w:spacing w:before="0" w:beforeAutospacing="0" w:after="0" w:afterAutospacing="0"/>
              <w:ind w:firstLine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Муниципальное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автономное дошкольное образовательное учреждение детский сад «Сказка» </w:t>
            </w:r>
          </w:p>
          <w:p w:rsidR="00014BCF" w:rsidRDefault="004A7460" w:rsidP="00FD267B">
            <w:pPr>
              <w:spacing w:before="0" w:beforeAutospacing="0" w:after="0" w:afterAutospacing="0"/>
              <w:ind w:firstLine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 Прибельский муниципального района Кармаскалинский район Республики Башкортостан</w:t>
            </w:r>
          </w:p>
          <w:p w:rsidR="004A7460" w:rsidRPr="004A7460" w:rsidRDefault="004A7460" w:rsidP="00FD267B">
            <w:pPr>
              <w:spacing w:before="0" w:beforeAutospacing="0" w:after="0" w:afterAutospacing="0"/>
              <w:ind w:firstLine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(МАДОУ детский сад «Сказка» с. Прибельский)</w:t>
            </w:r>
          </w:p>
        </w:tc>
      </w:tr>
      <w:tr w:rsidR="00014B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4A7460" w:rsidP="00FD267B">
            <w:pPr>
              <w:spacing w:before="0" w:beforeAutospacing="0" w:after="0" w:afterAutospacing="0"/>
              <w:ind w:firstLine="426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Баранова Елена Геннадиевна</w:t>
            </w:r>
            <w:r w:rsidR="00214365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014BCF" w:rsidRPr="00440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A7460" w:rsidRDefault="004A7460" w:rsidP="00FD267B">
            <w:pPr>
              <w:spacing w:before="0" w:beforeAutospacing="0" w:after="0" w:afterAutospacing="0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453012, Республики Башкортостан, Кармаскалинский район,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 с. Прибельский</w:t>
            </w:r>
          </w:p>
          <w:p w:rsidR="004A7460" w:rsidRDefault="004A7460" w:rsidP="00FD267B">
            <w:pPr>
              <w:spacing w:before="0" w:beforeAutospacing="0" w:after="0" w:afterAutospacing="0"/>
              <w:ind w:firstLine="4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корпус – ул. С.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Юлаева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д.1</w:t>
            </w:r>
          </w:p>
          <w:p w:rsidR="00014BCF" w:rsidRPr="004F70FE" w:rsidRDefault="004A7460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корпус – ул. Ленина, д.. 24</w:t>
            </w:r>
          </w:p>
        </w:tc>
      </w:tr>
      <w:tr w:rsidR="00014B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Телефон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4A7460" w:rsidP="00FD267B">
            <w:pPr>
              <w:spacing w:before="0" w:beforeAutospacing="0" w:after="0" w:afterAutospacing="0"/>
              <w:ind w:firstLine="426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8 937 65 28500</w:t>
            </w:r>
          </w:p>
        </w:tc>
      </w:tr>
      <w:tr w:rsidR="00014B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4A7460" w:rsidP="00FD267B">
            <w:pPr>
              <w:spacing w:before="0" w:beforeAutospacing="0" w:after="0" w:afterAutospacing="0"/>
              <w:ind w:firstLine="426"/>
            </w:pPr>
            <w:proofErr w:type="spellStart"/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</w:rPr>
              <w:t>detsadskazka</w:t>
            </w:r>
            <w:proofErr w:type="spellEnd"/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@</w:t>
            </w:r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</w:rPr>
              <w:t>mail</w:t>
            </w:r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proofErr w:type="spellStart"/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</w:rPr>
              <w:t>ru</w:t>
            </w:r>
            <w:proofErr w:type="spellEnd"/>
          </w:p>
        </w:tc>
      </w:tr>
      <w:tr w:rsidR="00014BCF" w:rsidRPr="00A53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4A7460" w:rsidRDefault="004A7460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Отдел образования муниципального района Кармаскалинский район Республики Башкортостан</w:t>
            </w:r>
          </w:p>
        </w:tc>
      </w:tr>
      <w:tr w:rsidR="00014B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4A7460" w:rsidP="00FD267B">
            <w:pPr>
              <w:spacing w:before="0" w:beforeAutospacing="0" w:after="0" w:afterAutospacing="0"/>
              <w:ind w:firstLine="426"/>
            </w:pPr>
            <w:r w:rsidRPr="004A746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1955 год</w:t>
            </w:r>
            <w:r w:rsidR="00B63E0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1969 год.</w:t>
            </w:r>
          </w:p>
        </w:tc>
      </w:tr>
      <w:tr w:rsidR="00014B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FD267B" w:rsidP="00FD267B">
            <w:pPr>
              <w:spacing w:before="0" w:beforeAutospacing="0" w:after="0" w:afterAutospacing="0"/>
              <w:ind w:firstLine="426"/>
            </w:pPr>
            <w:proofErr w:type="spellStart"/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08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>.20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258B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  <w:r w:rsidRPr="0089258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3090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>серия</w:t>
            </w:r>
            <w:proofErr w:type="spellEnd"/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> Л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01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№ 000</w:t>
            </w:r>
            <w:r w:rsidRPr="0089258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4898</w:t>
            </w:r>
          </w:p>
        </w:tc>
      </w:tr>
    </w:tbl>
    <w:p w:rsidR="004A7460" w:rsidRDefault="004A746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3550" w:rsidRDefault="004A7460" w:rsidP="00FD267B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A7460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Муниципальное автономное дошкольное образовательное учреждение детский сад «Сказка» с. Прибельский (далее – Детский сад) расположено в жилом районе вдали от производящих предприятий и торговых мест. Здание Детского сада построено по типовому проекту, 1 корпус - в 1975 году,  2 корпус – в 1969 году. </w:t>
      </w:r>
    </w:p>
    <w:p w:rsidR="00014BCF" w:rsidRDefault="004A7460" w:rsidP="00FD267B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A7460">
        <w:rPr>
          <w:rFonts w:ascii="Times New Roman" w:eastAsia="Times New Roman" w:hAnsi="Times New Roman" w:cs="Times New Roman"/>
          <w:sz w:val="24"/>
          <w:szCs w:val="24"/>
          <w:lang w:val="ru-RU"/>
        </w:rPr>
        <w:t>Проектная наполняемость: общее количество мест 247.</w:t>
      </w:r>
    </w:p>
    <w:p w:rsidR="00FD267B" w:rsidRPr="00FD267B" w:rsidRDefault="00FD267B" w:rsidP="00FD267B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от 1 года до 3-х лет – 80</w:t>
      </w:r>
    </w:p>
    <w:p w:rsidR="00FD267B" w:rsidRDefault="00FD267B" w:rsidP="00FD267B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от 3-х до 5 лет – 94</w:t>
      </w:r>
    </w:p>
    <w:p w:rsidR="00FD267B" w:rsidRPr="00FD267B" w:rsidRDefault="00FD267B" w:rsidP="00FD267B">
      <w:pPr>
        <w:spacing w:before="0" w:beforeAutospacing="0" w:after="0" w:afterAutospacing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 от 5 лет и старше – 73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Цель деятельности Детского сада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осуществление образовательной деятельности по реализации образовательных программ дошкольного образования.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личностных качеств, формирование предпосылок учебной деятельности, сохранение и укрепление здоровья воспитанников.</w:t>
      </w:r>
    </w:p>
    <w:p w:rsidR="007D3550" w:rsidRPr="007D3550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>Режим работы Детского сада</w:t>
      </w:r>
    </w:p>
    <w:p w:rsidR="007D3550" w:rsidRPr="007D3550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Рабочая неделя – пятидневная, с понедельника по пятницу. Длительность пребывания </w:t>
      </w:r>
    </w:p>
    <w:p w:rsidR="00EE5E29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>детей в группах – 10,5 часов. Режим работы групп – с 7:30 до 18:00.</w:t>
      </w:r>
      <w:r w:rsidRPr="007D3550"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  <w:t xml:space="preserve"> </w:t>
      </w:r>
    </w:p>
    <w:p w:rsidR="00EE5E29" w:rsidRDefault="00EE5E29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EE5E29" w:rsidRDefault="00EE5E29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EE5E29" w:rsidRDefault="00EE5E29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EE5E29" w:rsidRDefault="00EE5E29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EE5E29" w:rsidRDefault="00EE5E29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EE5E29" w:rsidRDefault="00EE5E29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EE5E29" w:rsidRDefault="00EE5E29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EE5E29" w:rsidRDefault="00EE5E29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pacing w:val="-2"/>
          <w:sz w:val="24"/>
          <w:szCs w:val="24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8"/>
          <w:szCs w:val="48"/>
          <w:lang w:val="ru-RU"/>
        </w:rPr>
      </w:pPr>
      <w:r w:rsidRPr="004F70FE">
        <w:rPr>
          <w:b/>
          <w:bCs/>
          <w:color w:val="252525"/>
          <w:spacing w:val="-2"/>
          <w:sz w:val="48"/>
          <w:szCs w:val="48"/>
          <w:lang w:val="ru-RU"/>
        </w:rPr>
        <w:t>Аналитическая часть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. Оценка образовательной деятельности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соответствии с 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федеральным государственным образовательным стандартом дошкольного образования, утвержденным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приказом Минобрнауки России от 17.10.2013 № 1155 (далее – ФГОС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ДО).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молодежи» и 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а также иными нормами законодательства РФ, содержащими санитарно-эпидемиологические и иные требования к территории, зданиям, помещениям, оборудованию Детского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сада.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ОП ДО),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соответствии с ФГОС ДО, федеральной образовательной программы дошкольного образования, утвержденной приказом </w:t>
      </w:r>
      <w:proofErr w:type="spell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25.11.2022 № 1028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ФОП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7D3550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D3550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4A179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D3550" w:rsidRPr="004A1793">
        <w:rPr>
          <w:rFonts w:hAnsi="Times New Roman" w:cs="Times New Roman"/>
          <w:sz w:val="24"/>
          <w:szCs w:val="24"/>
          <w:lang w:val="ru-RU"/>
        </w:rPr>
        <w:t>18</w:t>
      </w:r>
      <w:r w:rsidR="00244B3C">
        <w:rPr>
          <w:rFonts w:hAnsi="Times New Roman" w:cs="Times New Roman"/>
          <w:sz w:val="24"/>
          <w:szCs w:val="24"/>
          <w:lang w:val="ru-RU"/>
        </w:rPr>
        <w:t>5</w:t>
      </w:r>
      <w:r w:rsidRPr="004A1793">
        <w:rPr>
          <w:rFonts w:hAnsi="Times New Roman" w:cs="Times New Roman"/>
          <w:sz w:val="24"/>
          <w:szCs w:val="24"/>
          <w:lang w:val="ru-RU"/>
        </w:rPr>
        <w:t xml:space="preserve"> воспитанников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44B3C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</w:p>
    <w:p w:rsidR="007D3550" w:rsidRPr="007D3550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В Детском саду сформировано 12 групп, из них: </w:t>
      </w:r>
    </w:p>
    <w:p w:rsidR="007D3550" w:rsidRPr="00647CFC" w:rsidRDefault="004A1793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7D3550"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 </w:t>
      </w:r>
      <w:proofErr w:type="spellStart"/>
      <w:r w:rsidR="007D3550" w:rsidRPr="007D3550">
        <w:rPr>
          <w:rFonts w:hAnsi="Times New Roman" w:cs="Times New Roman"/>
          <w:color w:val="000000"/>
          <w:sz w:val="24"/>
          <w:szCs w:val="24"/>
          <w:lang w:val="ru-RU"/>
        </w:rPr>
        <w:t>общеразвивающей</w:t>
      </w:r>
      <w:proofErr w:type="spellEnd"/>
      <w:r w:rsidR="007D3550"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направленности – </w:t>
      </w:r>
      <w:r w:rsidR="00244B3C">
        <w:rPr>
          <w:rFonts w:hAnsi="Times New Roman" w:cs="Times New Roman"/>
          <w:sz w:val="24"/>
          <w:szCs w:val="24"/>
          <w:lang w:val="ru-RU"/>
        </w:rPr>
        <w:t>71</w:t>
      </w:r>
      <w:r w:rsidR="007D3550" w:rsidRPr="00647CFC">
        <w:rPr>
          <w:rFonts w:hAnsi="Times New Roman" w:cs="Times New Roman"/>
          <w:sz w:val="24"/>
          <w:szCs w:val="24"/>
          <w:lang w:val="ru-RU"/>
        </w:rPr>
        <w:t xml:space="preserve"> детей;</w:t>
      </w:r>
    </w:p>
    <w:p w:rsidR="007D3550" w:rsidRPr="00647CFC" w:rsidRDefault="004A1793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647CFC">
        <w:rPr>
          <w:rFonts w:hAnsi="Times New Roman" w:cs="Times New Roman"/>
          <w:sz w:val="24"/>
          <w:szCs w:val="24"/>
          <w:lang w:val="ru-RU"/>
        </w:rPr>
        <w:t>6</w:t>
      </w:r>
      <w:r w:rsidR="007D3550" w:rsidRPr="00647CF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7CFC">
        <w:rPr>
          <w:rFonts w:hAnsi="Times New Roman" w:cs="Times New Roman"/>
          <w:sz w:val="24"/>
          <w:szCs w:val="24"/>
          <w:lang w:val="ru-RU"/>
        </w:rPr>
        <w:t>групп</w:t>
      </w:r>
      <w:r w:rsidR="007D3550" w:rsidRPr="00647CFC">
        <w:rPr>
          <w:rFonts w:hAnsi="Times New Roman" w:cs="Times New Roman"/>
          <w:sz w:val="24"/>
          <w:szCs w:val="24"/>
          <w:lang w:val="ru-RU"/>
        </w:rPr>
        <w:t xml:space="preserve"> компенсирующей направленности – </w:t>
      </w:r>
      <w:r w:rsidR="00647CFC" w:rsidRPr="00647CFC">
        <w:rPr>
          <w:rFonts w:hAnsi="Times New Roman" w:cs="Times New Roman"/>
          <w:sz w:val="24"/>
          <w:szCs w:val="24"/>
          <w:lang w:val="ru-RU"/>
        </w:rPr>
        <w:t>6</w:t>
      </w:r>
      <w:r w:rsidR="00244B3C">
        <w:rPr>
          <w:rFonts w:hAnsi="Times New Roman" w:cs="Times New Roman"/>
          <w:sz w:val="24"/>
          <w:szCs w:val="24"/>
          <w:lang w:val="ru-RU"/>
        </w:rPr>
        <w:t>6</w:t>
      </w:r>
      <w:r w:rsidR="007D3550" w:rsidRPr="00647CFC">
        <w:rPr>
          <w:rFonts w:hAnsi="Times New Roman" w:cs="Times New Roman"/>
          <w:sz w:val="24"/>
          <w:szCs w:val="24"/>
          <w:lang w:val="ru-RU"/>
        </w:rPr>
        <w:t xml:space="preserve"> детей; </w:t>
      </w:r>
    </w:p>
    <w:p w:rsidR="007D3550" w:rsidRPr="00647CFC" w:rsidRDefault="004A1793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647CFC">
        <w:rPr>
          <w:rFonts w:hAnsi="Times New Roman" w:cs="Times New Roman"/>
          <w:sz w:val="24"/>
          <w:szCs w:val="24"/>
          <w:lang w:val="ru-RU"/>
        </w:rPr>
        <w:t>1</w:t>
      </w:r>
      <w:r w:rsidR="007D3550" w:rsidRPr="00647CFC">
        <w:rPr>
          <w:rFonts w:hAnsi="Times New Roman" w:cs="Times New Roman"/>
          <w:sz w:val="24"/>
          <w:szCs w:val="24"/>
          <w:lang w:val="ru-RU"/>
        </w:rPr>
        <w:t xml:space="preserve"> </w:t>
      </w:r>
      <w:r w:rsidRPr="00647CFC">
        <w:rPr>
          <w:rFonts w:hAnsi="Times New Roman" w:cs="Times New Roman"/>
          <w:sz w:val="24"/>
          <w:szCs w:val="24"/>
          <w:lang w:val="ru-RU"/>
        </w:rPr>
        <w:t>группа</w:t>
      </w:r>
      <w:r w:rsidR="007D3550" w:rsidRPr="00647CFC">
        <w:rPr>
          <w:rFonts w:hAnsi="Times New Roman" w:cs="Times New Roman"/>
          <w:sz w:val="24"/>
          <w:szCs w:val="24"/>
          <w:lang w:val="ru-RU"/>
        </w:rPr>
        <w:t xml:space="preserve"> комбинированной направленности – </w:t>
      </w:r>
      <w:r w:rsidR="00244B3C">
        <w:rPr>
          <w:rFonts w:hAnsi="Times New Roman" w:cs="Times New Roman"/>
          <w:sz w:val="24"/>
          <w:szCs w:val="24"/>
          <w:lang w:val="ru-RU"/>
        </w:rPr>
        <w:t>48</w:t>
      </w:r>
      <w:r w:rsidR="00FD267B">
        <w:rPr>
          <w:rFonts w:hAnsi="Times New Roman" w:cs="Times New Roman"/>
          <w:sz w:val="24"/>
          <w:szCs w:val="24"/>
          <w:lang w:val="ru-RU"/>
        </w:rPr>
        <w:t xml:space="preserve"> </w:t>
      </w:r>
      <w:r w:rsidR="00244B3C">
        <w:rPr>
          <w:rFonts w:hAnsi="Times New Roman" w:cs="Times New Roman"/>
          <w:sz w:val="24"/>
          <w:szCs w:val="24"/>
          <w:lang w:val="ru-RU"/>
        </w:rPr>
        <w:t>детей</w:t>
      </w:r>
      <w:r w:rsidR="007D3550" w:rsidRPr="00647CFC">
        <w:rPr>
          <w:rFonts w:hAnsi="Times New Roman" w:cs="Times New Roman"/>
          <w:sz w:val="24"/>
          <w:szCs w:val="24"/>
          <w:lang w:val="ru-RU"/>
        </w:rPr>
        <w:t xml:space="preserve">. </w:t>
      </w:r>
    </w:p>
    <w:p w:rsidR="007D3550" w:rsidRPr="00647CFC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647CFC">
        <w:rPr>
          <w:rFonts w:hAnsi="Times New Roman" w:cs="Times New Roman"/>
          <w:sz w:val="24"/>
          <w:szCs w:val="24"/>
          <w:lang w:val="ru-RU"/>
        </w:rPr>
        <w:t>Из них:</w:t>
      </w:r>
    </w:p>
    <w:p w:rsidR="004A1793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>3 группы раннего возраста;</w:t>
      </w:r>
    </w:p>
    <w:p w:rsidR="007D3550" w:rsidRPr="007D3550" w:rsidRDefault="004A1793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 младше -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средние</w:t>
      </w: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группы;</w:t>
      </w:r>
    </w:p>
    <w:p w:rsidR="007D3550" w:rsidRPr="007D3550" w:rsidRDefault="004A1793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 w:rsidR="007D3550"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средние</w:t>
      </w:r>
      <w:r w:rsidR="007D3550"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группы детей с ТНР</w:t>
      </w:r>
      <w:r w:rsidR="007D3550" w:rsidRPr="007D355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3550" w:rsidRPr="007D3550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  старше - </w:t>
      </w:r>
      <w:r w:rsidR="004A1793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</w:t>
      </w: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4A1793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7D3550" w:rsidRPr="007D3550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>2 старшие группы детей с ТНР;</w:t>
      </w:r>
    </w:p>
    <w:p w:rsidR="007D3550" w:rsidRPr="007D3550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7D3550">
        <w:rPr>
          <w:rFonts w:hAnsi="Times New Roman" w:cs="Times New Roman"/>
          <w:color w:val="000000"/>
          <w:sz w:val="24"/>
          <w:szCs w:val="24"/>
          <w:lang w:val="ru-RU"/>
        </w:rPr>
        <w:t>2 подготовительные группы детей с ТНР.</w:t>
      </w:r>
    </w:p>
    <w:p w:rsidR="00EE5E29" w:rsidRDefault="007D3550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7D355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на основе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рабочей программы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календарного плана воспитательной работы, которые являются частью ОП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С 1 сентября 2025 года календарный план воспитательной работы скорректировали согласно Перечню мероприятий, рекомендуемых к реализации в рамках календарного плана воспитательной работы на 2025/2026 учебный год (направлен письмом </w:t>
      </w:r>
      <w:proofErr w:type="spell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29.08.2025 № 06-1211).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В рабочую программу воспитания Детского сада добавили просмотр мультипликационных фильмов из Перечня, направленного письмом </w:t>
      </w:r>
      <w:proofErr w:type="spell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20.03.2025 № АБ-957/06. В рамках совместной деятельности в образовательных ситуациях воспитатели организуют просмотр и обсуждение произведений: Бременские музыканты (1969), В стране невыученных уроков (1977), Василиса Премудрая (1954), Винни Пух и все, все, все (1969), Вовка в Тридевятом царстве (1965), </w:t>
      </w:r>
      <w:proofErr w:type="spell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Дюймовочка</w:t>
      </w:r>
      <w:proofErr w:type="spell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(1964), Дядя Степа - милиционер (1964), Кот Леопольд (1975), Котенок по имени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Г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ав (1976), </w:t>
      </w:r>
      <w:proofErr w:type="spell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Мойдодыр</w:t>
      </w:r>
      <w:proofErr w:type="spell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(1954), Муха-Цокотуха (1976). Это позволило разнообразить образовательную деятельность, осуществляемую во вторую половину дня.</w:t>
      </w:r>
    </w:p>
    <w:p w:rsidR="00281E94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8C5022">
        <w:rPr>
          <w:rFonts w:hAnsi="Times New Roman" w:cs="Times New Roman"/>
          <w:sz w:val="24"/>
          <w:szCs w:val="24"/>
          <w:lang w:val="ru-RU"/>
        </w:rPr>
        <w:t>По итогам мониторинга за 2025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>год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>родители (законные представители) воспитанников выражают удовлетворенность воспитательным процессом в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>Детском саду, что отразилось на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 xml:space="preserve">результатах анкетирования, проведенного 20.12.2025. </w:t>
      </w:r>
      <w:r w:rsidR="00E65A3A">
        <w:rPr>
          <w:rFonts w:hAnsi="Times New Roman" w:cs="Times New Roman"/>
          <w:sz w:val="24"/>
          <w:szCs w:val="24"/>
          <w:lang w:val="ru-RU"/>
        </w:rPr>
        <w:t xml:space="preserve">100% родителей оценивают положительно доброжелательность и вежливость работников организации. Также на 100% удовлетворены компетентностью работников детского сада, качеством образования, присмотра и ухода за воспитанниками. </w:t>
      </w:r>
      <w:r w:rsidRPr="008C5022">
        <w:rPr>
          <w:rFonts w:hAnsi="Times New Roman" w:cs="Times New Roman"/>
          <w:sz w:val="24"/>
          <w:szCs w:val="24"/>
          <w:lang w:val="ru-RU"/>
        </w:rPr>
        <w:t>Вместе с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>тем, родители высказали пожелания по</w:t>
      </w:r>
      <w:r w:rsidR="00281E94">
        <w:rPr>
          <w:rFonts w:hAnsi="Times New Roman" w:cs="Times New Roman"/>
          <w:sz w:val="24"/>
          <w:szCs w:val="24"/>
          <w:lang w:val="ru-RU"/>
        </w:rPr>
        <w:t xml:space="preserve"> улучшению материальной базы (10%), повышению эстетики быта (8%). Также родители высказали пожелания по </w:t>
      </w:r>
      <w:r w:rsidRPr="008C5022">
        <w:rPr>
          <w:rFonts w:hAnsi="Times New Roman" w:cs="Times New Roman"/>
          <w:sz w:val="24"/>
          <w:szCs w:val="24"/>
          <w:lang w:val="ru-RU"/>
        </w:rPr>
        <w:t xml:space="preserve">введению </w:t>
      </w:r>
      <w:r w:rsidR="00281E94">
        <w:rPr>
          <w:rFonts w:hAnsi="Times New Roman" w:cs="Times New Roman"/>
          <w:sz w:val="24"/>
          <w:szCs w:val="24"/>
          <w:lang w:val="ru-RU"/>
        </w:rPr>
        <w:t xml:space="preserve">интересных форм работы с родителями (12%). 60% родителей хотели бы больше знать о своем ребенке, его трудностях, успехах. </w:t>
      </w:r>
    </w:p>
    <w:p w:rsidR="00014BCF" w:rsidRPr="008C5022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8C5022">
        <w:rPr>
          <w:rFonts w:hAnsi="Times New Roman" w:cs="Times New Roman"/>
          <w:sz w:val="24"/>
          <w:szCs w:val="24"/>
          <w:lang w:val="ru-RU"/>
        </w:rPr>
        <w:lastRenderedPageBreak/>
        <w:t>Предложения родителей будут рассмотрены и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>при наличии возможностей Детского сада включены в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>календарный план воспитательной работы на второе полугодие 2026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>года.</w:t>
      </w:r>
    </w:p>
    <w:p w:rsidR="00014BCF" w:rsidRPr="008C5022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8C5022">
        <w:rPr>
          <w:rFonts w:hAnsi="Times New Roman" w:cs="Times New Roman"/>
          <w:sz w:val="24"/>
          <w:szCs w:val="24"/>
          <w:lang w:val="ru-RU"/>
        </w:rPr>
        <w:t>Чтобы выбрать стратегию воспитательной работы, в</w:t>
      </w:r>
      <w:r w:rsidRPr="008C5022">
        <w:rPr>
          <w:rFonts w:hAnsi="Times New Roman" w:cs="Times New Roman"/>
          <w:sz w:val="24"/>
          <w:szCs w:val="24"/>
        </w:rPr>
        <w:t> </w:t>
      </w:r>
      <w:r w:rsidRPr="008C5022">
        <w:rPr>
          <w:rFonts w:hAnsi="Times New Roman" w:cs="Times New Roman"/>
          <w:sz w:val="24"/>
          <w:szCs w:val="24"/>
          <w:lang w:val="ru-RU"/>
        </w:rPr>
        <w:t>2025 году проводился ежегодный анализ состава семей воспитанников.</w:t>
      </w:r>
    </w:p>
    <w:p w:rsidR="00D8650C" w:rsidRPr="004A1793" w:rsidRDefault="00D8650C" w:rsidP="00FD267B">
      <w:pPr>
        <w:spacing w:before="0" w:beforeAutospacing="0" w:after="0" w:afterAutospacing="0"/>
        <w:ind w:firstLine="426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014BC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19"/>
        <w:gridCol w:w="1983"/>
        <w:gridCol w:w="5429"/>
      </w:tblGrid>
      <w:tr w:rsidR="00014BCF" w:rsidRPr="00A53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r w:rsidRPr="00987738">
              <w:rPr>
                <w:rFonts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r w:rsidRPr="00987738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987738">
              <w:rPr>
                <w:rFonts w:hAnsi="Times New Roman" w:cs="Times New Roman"/>
                <w:sz w:val="24"/>
                <w:szCs w:val="24"/>
              </w:rPr>
              <w:t> </w:t>
            </w: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14BCF" w:rsidRPr="00987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 w:rsidRPr="00987738">
              <w:rPr>
                <w:rFonts w:hAnsi="Times New Roman" w:cs="Times New Roman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D8650C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159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lang w:val="ru-RU"/>
              </w:rPr>
              <w:t>85%</w:t>
            </w:r>
          </w:p>
        </w:tc>
      </w:tr>
      <w:tr w:rsidR="00014BCF" w:rsidRPr="00987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r w:rsidRPr="00987738">
              <w:rPr>
                <w:rFonts w:hAnsi="Times New Roman" w:cs="Times New Roman"/>
                <w:sz w:val="24"/>
                <w:szCs w:val="24"/>
              </w:rPr>
              <w:t>Неполная с матерью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C5DF7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lang w:val="ru-RU"/>
              </w:rPr>
              <w:t>13%</w:t>
            </w:r>
          </w:p>
        </w:tc>
      </w:tr>
      <w:tr w:rsidR="00014BCF" w:rsidRPr="00987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r w:rsidRPr="00987738">
              <w:rPr>
                <w:rFonts w:hAnsi="Times New Roman" w:cs="Times New Roman"/>
                <w:sz w:val="24"/>
                <w:szCs w:val="24"/>
              </w:rPr>
              <w:t>Неполная с отцом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lang w:val="ru-RU"/>
              </w:rPr>
              <w:t>-</w:t>
            </w:r>
          </w:p>
        </w:tc>
      </w:tr>
      <w:tr w:rsidR="00987738" w:rsidRPr="00987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r w:rsidRPr="00987738">
              <w:rPr>
                <w:rFonts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C5DF7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lang w:val="ru-RU"/>
              </w:rPr>
              <w:t>2%</w:t>
            </w:r>
          </w:p>
        </w:tc>
      </w:tr>
    </w:tbl>
    <w:p w:rsidR="00014BCF" w:rsidRPr="00987738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987738">
        <w:rPr>
          <w:rFonts w:hAnsi="Times New Roman" w:cs="Times New Roman"/>
          <w:color w:val="000000"/>
          <w:sz w:val="24"/>
          <w:szCs w:val="24"/>
          <w:lang w:val="ru-RU"/>
        </w:rPr>
        <w:t>Характеристика семей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87738">
        <w:rPr>
          <w:rFonts w:hAnsi="Times New Roman" w:cs="Times New Roman"/>
          <w:color w:val="000000"/>
          <w:sz w:val="24"/>
          <w:szCs w:val="24"/>
          <w:lang w:val="ru-RU"/>
        </w:rPr>
        <w:t>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680"/>
        <w:gridCol w:w="1960"/>
        <w:gridCol w:w="5291"/>
      </w:tblGrid>
      <w:tr w:rsidR="00014BCF" w:rsidRPr="00A53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 w:rsidRPr="00987738">
              <w:rPr>
                <w:rFonts w:hAnsi="Times New Roman" w:cs="Times New Roman"/>
                <w:sz w:val="24"/>
                <w:szCs w:val="24"/>
              </w:rPr>
              <w:t>Количество</w:t>
            </w:r>
            <w:proofErr w:type="spellEnd"/>
            <w:r w:rsidRPr="009877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38">
              <w:rPr>
                <w:rFonts w:hAnsi="Times New Roman" w:cs="Times New Roman"/>
                <w:sz w:val="24"/>
                <w:szCs w:val="24"/>
              </w:rPr>
              <w:t>детей</w:t>
            </w:r>
            <w:proofErr w:type="spellEnd"/>
            <w:r w:rsidRPr="00987738">
              <w:rPr>
                <w:rFonts w:hAnsi="Times New Roman" w:cs="Times New Roman"/>
                <w:sz w:val="24"/>
                <w:szCs w:val="24"/>
              </w:rPr>
              <w:t xml:space="preserve"> в </w:t>
            </w:r>
            <w:proofErr w:type="spellStart"/>
            <w:r w:rsidRPr="00987738">
              <w:rPr>
                <w:rFonts w:hAnsi="Times New Roman" w:cs="Times New Roman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r w:rsidRPr="00987738">
              <w:rPr>
                <w:rFonts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Процент от</w:t>
            </w:r>
            <w:r w:rsidRPr="00987738">
              <w:rPr>
                <w:rFonts w:hAnsi="Times New Roman" w:cs="Times New Roman"/>
                <w:sz w:val="24"/>
                <w:szCs w:val="24"/>
              </w:rPr>
              <w:t> </w:t>
            </w: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014BCF" w:rsidRPr="00987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 w:rsidRPr="00987738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987738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38">
              <w:rPr>
                <w:rFonts w:hAnsi="Times New Roman" w:cs="Times New Roman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lang w:val="ru-RU"/>
              </w:rPr>
              <w:t>21%</w:t>
            </w:r>
          </w:p>
        </w:tc>
      </w:tr>
      <w:tr w:rsidR="00014BCF" w:rsidRPr="00987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r w:rsidRPr="00987738">
              <w:rPr>
                <w:rFonts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lang w:val="ru-RU"/>
              </w:rPr>
              <w:t>38%</w:t>
            </w:r>
          </w:p>
        </w:tc>
      </w:tr>
      <w:tr w:rsidR="00987738" w:rsidRPr="009877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214365" w:rsidP="00FD267B">
            <w:pPr>
              <w:spacing w:before="0" w:beforeAutospacing="0" w:after="0" w:afterAutospacing="0"/>
              <w:ind w:firstLine="426"/>
            </w:pPr>
            <w:r w:rsidRPr="00987738">
              <w:rPr>
                <w:rFonts w:hAnsi="Times New Roman" w:cs="Times New Roman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rFonts w:hAnsi="Times New Roman" w:cs="Times New Roman"/>
                <w:sz w:val="24"/>
                <w:szCs w:val="24"/>
                <w:lang w:val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987738" w:rsidRDefault="00987738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987738">
              <w:rPr>
                <w:lang w:val="ru-RU"/>
              </w:rPr>
              <w:t>41%</w:t>
            </w:r>
          </w:p>
        </w:tc>
      </w:tr>
    </w:tbl>
    <w:p w:rsidR="00D8650C" w:rsidRDefault="00D8650C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Детского сада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Детский сад.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 2025 году воспитатели Детского сада реализовывали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61CEC">
        <w:rPr>
          <w:rFonts w:hAnsi="Times New Roman" w:cs="Times New Roman"/>
          <w:color w:val="000000"/>
          <w:sz w:val="24"/>
          <w:szCs w:val="24"/>
          <w:lang w:val="ru-RU"/>
        </w:rPr>
        <w:t>план Программы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просвещения родителей (законных представителей) детей раннего и дошкольного возрастов, посещающих дошкольную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 просвещения), </w:t>
      </w:r>
      <w:r w:rsidR="00161CEC">
        <w:rPr>
          <w:rFonts w:hAnsi="Times New Roman" w:cs="Times New Roman"/>
          <w:color w:val="000000"/>
          <w:sz w:val="24"/>
          <w:szCs w:val="24"/>
          <w:lang w:val="ru-RU"/>
        </w:rPr>
        <w:t>утвержденный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приказом Детского сада от</w:t>
      </w:r>
      <w:r w:rsidR="00161CEC">
        <w:rPr>
          <w:rFonts w:hAnsi="Times New Roman" w:cs="Times New Roman"/>
          <w:color w:val="000000"/>
          <w:sz w:val="24"/>
          <w:szCs w:val="24"/>
          <w:lang w:val="ru-RU"/>
        </w:rPr>
        <w:t xml:space="preserve"> 29.08.2025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161CEC">
        <w:rPr>
          <w:rFonts w:hAnsi="Times New Roman" w:cs="Times New Roman"/>
          <w:color w:val="000000"/>
          <w:sz w:val="24"/>
          <w:szCs w:val="24"/>
          <w:lang w:val="ru-RU"/>
        </w:rPr>
        <w:t xml:space="preserve"> 63. План Программы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просвещения разработали на основе федеральной</w:t>
      </w:r>
      <w:r w:rsidR="00161CEC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просвещения.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Во исполнение указа Президента РФ от 16.01.2025 № 28 в 2025 году в Детском саду реализовывались мероприятия, приуроченные к Году защитника Отечества. Для этого утвердили план мероприятий Детского сада, разработанный на основе плана </w:t>
      </w:r>
      <w:r w:rsidR="00161CEC">
        <w:rPr>
          <w:rFonts w:hAnsi="Times New Roman" w:cs="Times New Roman"/>
          <w:color w:val="000000"/>
          <w:sz w:val="24"/>
          <w:szCs w:val="24"/>
          <w:lang w:val="ru-RU"/>
        </w:rPr>
        <w:t>Отдела об</w:t>
      </w:r>
      <w:r w:rsidR="00987738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="00161CEC">
        <w:rPr>
          <w:rFonts w:hAnsi="Times New Roman" w:cs="Times New Roman"/>
          <w:color w:val="000000"/>
          <w:sz w:val="24"/>
          <w:szCs w:val="24"/>
          <w:lang w:val="ru-RU"/>
        </w:rPr>
        <w:t>азования.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Тематические мероприятия Года защитника Отечества были направлены на формирование у воспитанников основ гражданственности и патриотизма, уважительного отношения и чувства принадлежности к своей семье, сообществу детей и взрослых, региону проживания и стране в целом. Участие воспитанников в мероприятиях способствовало развитию их эмоциональной отзывчивости и сопереживания, социального и эмоционального интеллекта, воспитание гуманных чувств и отношений.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План мероприятий Года защитника Отечества предусматривал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взаимодействие со всеми участниками образовательных отношений. Подробнее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 таблице.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Распределение мероприятий Года защитника Отечества по модулям рабочей программы воспитания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642"/>
        <w:gridCol w:w="6289"/>
      </w:tblGrid>
      <w:tr w:rsidR="00014BC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014BCF" w:rsidRPr="00A53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161CEC" w:rsidRDefault="00214365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 программы просветительской деятельности для родителей воспитанников.</w:t>
            </w:r>
            <w:r w:rsidRPr="004F70FE">
              <w:rPr>
                <w:lang w:val="ru-RU"/>
              </w:rPr>
              <w:br/>
            </w: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в рамках всероссийской недели правовой помощи по вопросам мер поддержки участников и членов семей участников СВО.</w:t>
            </w:r>
          </w:p>
        </w:tc>
      </w:tr>
      <w:tr w:rsidR="00014BCF" w:rsidRPr="00A53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4F70FE" w:rsidRDefault="00214365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Утренники в честь Дня защитника Отечества, 80-летия Дня Победы в ВОВ, Дня народного единства, Дня Неизвестного Солдата и пр.</w:t>
            </w:r>
          </w:p>
        </w:tc>
      </w:tr>
      <w:tr w:rsidR="00014BCF" w:rsidRPr="00A53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4F70FE" w:rsidRDefault="00214365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Совместная деятельность в образовательных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4F70FE" w:rsidRDefault="00214365" w:rsidP="00FD267B">
            <w:pPr>
              <w:spacing w:before="0" w:beforeAutospacing="0" w:after="0" w:afterAutospacing="0"/>
              <w:ind w:firstLine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художественной литературы по тематике подвига и героизма участников войны, патриотизма и любви к Родине.</w:t>
            </w:r>
            <w:r w:rsidRPr="004F70FE">
              <w:rPr>
                <w:lang w:val="ru-RU"/>
              </w:rPr>
              <w:br/>
            </w: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Разучивание и исполнение песен, театрализация, драматизация, этюды-инсценировки на патриотические темы.</w:t>
            </w:r>
            <w:r w:rsidRPr="004F70FE">
              <w:rPr>
                <w:lang w:val="ru-RU"/>
              </w:rPr>
              <w:br/>
            </w:r>
            <w:r w:rsidR="00161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Экскурсия к памятнику Родина-мать, где расположены памятные плиты в честь участников СВО.</w:t>
            </w:r>
          </w:p>
        </w:tc>
      </w:tr>
      <w:tr w:rsidR="00014BCF" w:rsidRPr="00440F8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4F70FE" w:rsidRDefault="00214365" w:rsidP="00FD267B">
            <w:pPr>
              <w:spacing w:before="0" w:beforeAutospacing="0" w:after="0" w:afterAutospacing="0"/>
              <w:ind w:firstLine="426"/>
              <w:rPr>
                <w:lang w:val="ru-RU"/>
              </w:rPr>
            </w:pP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развивающей предметно-пространственной среды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4F70FE" w:rsidRDefault="00214365" w:rsidP="00FD267B">
            <w:pPr>
              <w:spacing w:before="0" w:beforeAutospacing="0" w:after="0" w:afterAutospacing="0"/>
              <w:ind w:firstLine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выставок, в том числе рисунков, поделок, фотографий на тему «Моя семья и ВОВ» и др.</w:t>
            </w:r>
            <w:r w:rsidRPr="004F70FE">
              <w:rPr>
                <w:lang w:val="ru-RU"/>
              </w:rPr>
              <w:br/>
            </w: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стенда с символикой Года защитника Отечества.</w:t>
            </w:r>
          </w:p>
        </w:tc>
      </w:tr>
      <w:tr w:rsidR="00014BCF" w:rsidRPr="00A531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Default="00214365" w:rsidP="00FD267B">
            <w:pPr>
              <w:spacing w:before="0" w:beforeAutospacing="0" w:after="0" w:afterAutospacing="0"/>
              <w:ind w:firstLine="426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14BCF" w:rsidRPr="004F70FE" w:rsidRDefault="00214365" w:rsidP="00FD267B">
            <w:pPr>
              <w:spacing w:before="0" w:beforeAutospacing="0" w:after="0" w:afterAutospacing="0"/>
              <w:ind w:firstLine="426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в мероприятиях и акциях партнеров, организуемых </w:t>
            </w:r>
            <w:r w:rsidR="00161C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районом -</w:t>
            </w:r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спортивных соревнованиях, </w:t>
            </w:r>
            <w:proofErr w:type="spellStart"/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флешмобах</w:t>
            </w:r>
            <w:proofErr w:type="spellEnd"/>
            <w:r w:rsidRPr="004F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открытых занятиях и т. д.</w:t>
            </w:r>
          </w:p>
        </w:tc>
      </w:tr>
    </w:tbl>
    <w:p w:rsidR="00FD267B" w:rsidRDefault="00FD267B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Дополнительное образование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Детском саду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дополнительные общеразвивающие программы реализовались по </w:t>
      </w:r>
      <w:r w:rsidR="00390A1E">
        <w:rPr>
          <w:rFonts w:hAnsi="Times New Roman" w:cs="Times New Roman"/>
          <w:color w:val="000000"/>
          <w:sz w:val="24"/>
          <w:szCs w:val="24"/>
          <w:lang w:val="ru-RU"/>
        </w:rPr>
        <w:t>двум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направлениям: </w:t>
      </w:r>
      <w:r w:rsidR="00161CEC">
        <w:rPr>
          <w:rFonts w:hAnsi="Times New Roman" w:cs="Times New Roman"/>
          <w:color w:val="000000"/>
          <w:sz w:val="24"/>
          <w:szCs w:val="24"/>
          <w:lang w:val="ru-RU"/>
        </w:rPr>
        <w:t>социально-коммуникативному, познавательному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. Источник финансирования: средства бюджета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физических лиц. Подробная характеристика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таблице.</w:t>
      </w:r>
    </w:p>
    <w:p w:rsidR="00390A1E" w:rsidRDefault="00390A1E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Layout w:type="fixed"/>
        <w:tblLook w:val="0600"/>
      </w:tblPr>
      <w:tblGrid>
        <w:gridCol w:w="501"/>
        <w:gridCol w:w="1559"/>
        <w:gridCol w:w="1559"/>
        <w:gridCol w:w="992"/>
        <w:gridCol w:w="709"/>
        <w:gridCol w:w="709"/>
        <w:gridCol w:w="709"/>
        <w:gridCol w:w="708"/>
        <w:gridCol w:w="1134"/>
        <w:gridCol w:w="1134"/>
      </w:tblGrid>
      <w:tr w:rsidR="00390A1E" w:rsidRPr="00390A1E" w:rsidTr="005E4DF1">
        <w:tc>
          <w:tcPr>
            <w:tcW w:w="5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Направленность / Наименование программы</w:t>
            </w:r>
          </w:p>
        </w:tc>
        <w:tc>
          <w:tcPr>
            <w:tcW w:w="15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FD267B">
            <w:pPr>
              <w:spacing w:before="0" w:beforeAutospacing="0" w:after="0" w:afterAutospacing="0"/>
              <w:ind w:firstLine="426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Форма организации</w:t>
            </w:r>
          </w:p>
        </w:tc>
        <w:tc>
          <w:tcPr>
            <w:tcW w:w="99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Возраст</w:t>
            </w:r>
          </w:p>
        </w:tc>
        <w:tc>
          <w:tcPr>
            <w:tcW w:w="28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5E4DF1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Год, </w:t>
            </w:r>
            <w:r w:rsidR="00390A1E"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количество воспитанников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Бюджет</w:t>
            </w:r>
          </w:p>
        </w:tc>
        <w:tc>
          <w:tcPr>
            <w:tcW w:w="113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За плату</w:t>
            </w:r>
          </w:p>
        </w:tc>
      </w:tr>
      <w:tr w:rsidR="00390A1E" w:rsidRPr="00390A1E" w:rsidTr="005E4DF1">
        <w:tc>
          <w:tcPr>
            <w:tcW w:w="5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0A1E" w:rsidRPr="00390A1E" w:rsidRDefault="00390A1E" w:rsidP="00FD267B">
            <w:pPr>
              <w:spacing w:before="0" w:beforeAutospacing="0" w:after="0" w:afterAutospacing="0"/>
              <w:ind w:firstLine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0A1E" w:rsidRPr="00390A1E" w:rsidRDefault="00390A1E" w:rsidP="00FD267B">
            <w:pPr>
              <w:spacing w:before="0" w:beforeAutospacing="0" w:after="0" w:afterAutospacing="0"/>
              <w:ind w:firstLine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0A1E" w:rsidRPr="00390A1E" w:rsidRDefault="00390A1E" w:rsidP="00FD267B">
            <w:pPr>
              <w:spacing w:before="0" w:beforeAutospacing="0" w:after="0" w:afterAutospacing="0"/>
              <w:ind w:firstLine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9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0A1E" w:rsidRPr="00390A1E" w:rsidRDefault="00390A1E" w:rsidP="00FD267B">
            <w:pPr>
              <w:spacing w:before="0" w:beforeAutospacing="0" w:after="0" w:afterAutospacing="0"/>
              <w:ind w:firstLine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2024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2025</w:t>
            </w: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0A1E" w:rsidRPr="00390A1E" w:rsidRDefault="00390A1E" w:rsidP="00FD267B">
            <w:pPr>
              <w:spacing w:before="0" w:beforeAutospacing="0" w:after="0" w:afterAutospacing="0"/>
              <w:ind w:firstLine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90A1E" w:rsidRPr="00390A1E" w:rsidRDefault="00390A1E" w:rsidP="00FD267B">
            <w:pPr>
              <w:spacing w:before="0" w:beforeAutospacing="0" w:after="0" w:afterAutospacing="0"/>
              <w:ind w:firstLine="426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90A1E" w:rsidRPr="00390A1E" w:rsidTr="005E4DF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9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tabs>
                <w:tab w:val="right" w:pos="8577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Познавательное развитие</w:t>
            </w:r>
          </w:p>
        </w:tc>
      </w:tr>
      <w:tr w:rsidR="00390A1E" w:rsidRPr="00390A1E" w:rsidTr="005E4DF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390A1E" w:rsidRPr="00390A1E" w:rsidTr="005E4DF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1.2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Подготовка к школе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46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390A1E" w:rsidRPr="00390A1E" w:rsidTr="005E4DF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9213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Социально-коммуникативное развитие</w:t>
            </w:r>
          </w:p>
        </w:tc>
      </w:tr>
      <w:tr w:rsidR="00390A1E" w:rsidRPr="00390A1E" w:rsidTr="005E4DF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Отряд ЮИД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5-7 лет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390A1E" w:rsidRPr="00390A1E" w:rsidTr="005E4DF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Башкирский язык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3-5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0A1E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0A1E" w:rsidRPr="00390A1E" w:rsidRDefault="00390A1E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90A1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647CFC" w:rsidRPr="00390A1E" w:rsidTr="005E4DF1">
        <w:tc>
          <w:tcPr>
            <w:tcW w:w="5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2.3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Орлята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6-7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Default="00647CFC" w:rsidP="005E4DF1">
            <w:pPr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7CFC" w:rsidRPr="00390A1E" w:rsidRDefault="00647CFC" w:rsidP="005E4DF1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</w:tbl>
    <w:p w:rsidR="00390A1E" w:rsidRDefault="00390A1E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4BC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Анализ родительского опроса, проведенного в ноябре 2025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года, показывает, что дополнительное образование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Детском саду реализуется достаточно активно, наблюдается </w:t>
      </w:r>
      <w:r w:rsidR="00647CFC">
        <w:rPr>
          <w:rFonts w:hAnsi="Times New Roman" w:cs="Times New Roman"/>
          <w:color w:val="000000"/>
          <w:sz w:val="24"/>
          <w:szCs w:val="24"/>
          <w:lang w:val="ru-RU"/>
        </w:rPr>
        <w:t>повышение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посещаемости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сравнении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годом. </w:t>
      </w:r>
    </w:p>
    <w:p w:rsidR="00647CFC" w:rsidRPr="004F70FE" w:rsidRDefault="00647CFC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. Оценка системы управления организации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 уставом Детского сада.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647CFC" w:rsidRDefault="00647CFC" w:rsidP="00FD267B">
      <w:pPr>
        <w:spacing w:before="0" w:beforeAutospacing="0" w:after="0" w:afterAutospacing="0"/>
        <w:ind w:firstLine="426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511D" w:rsidRDefault="00AA511D" w:rsidP="00244B3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511D" w:rsidRDefault="00AA511D" w:rsidP="00244B3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AA511D" w:rsidRDefault="00AA511D" w:rsidP="00244B3C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44B3C" w:rsidRPr="00965784" w:rsidRDefault="00244B3C" w:rsidP="00244B3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65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Органы управления, действующие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6578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76"/>
        <w:gridCol w:w="7755"/>
      </w:tblGrid>
      <w:tr w:rsidR="00244B3C" w:rsidTr="00697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Default="00244B3C" w:rsidP="006972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Default="00244B3C" w:rsidP="006972F6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244B3C" w:rsidRPr="00A531B4" w:rsidTr="00697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Default="00244B3C" w:rsidP="006972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Pr="00965784" w:rsidRDefault="00244B3C" w:rsidP="006972F6">
            <w:pPr>
              <w:rPr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244B3C" w:rsidTr="00697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Default="00244B3C" w:rsidP="006972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Pr="00965784" w:rsidRDefault="00244B3C" w:rsidP="00697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965784">
              <w:rPr>
                <w:lang w:val="ru-RU"/>
              </w:rPr>
              <w:br/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244B3C" w:rsidRDefault="00244B3C" w:rsidP="00244B3C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B3C" w:rsidRDefault="00244B3C" w:rsidP="00244B3C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B3C" w:rsidRDefault="00244B3C" w:rsidP="00244B3C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B3C" w:rsidRPr="00965784" w:rsidRDefault="00244B3C" w:rsidP="00244B3C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244B3C" w:rsidRPr="00965784" w:rsidRDefault="00244B3C" w:rsidP="00244B3C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244B3C" w:rsidRPr="00965784" w:rsidRDefault="00244B3C" w:rsidP="00244B3C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244B3C" w:rsidRDefault="00244B3C" w:rsidP="00244B3C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244B3C" w:rsidRPr="00A531B4" w:rsidTr="00697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Pr="00BF6F64" w:rsidRDefault="00244B3C" w:rsidP="006972F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Творческая</w:t>
            </w:r>
            <w:proofErr w:type="spellEnd"/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Pr="00BF6F64" w:rsidRDefault="00244B3C" w:rsidP="006972F6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Рассматривает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вопросы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244B3C" w:rsidRPr="00BF6F64" w:rsidRDefault="00244B3C" w:rsidP="00244B3C">
            <w:pPr>
              <w:numPr>
                <w:ilvl w:val="0"/>
                <w:numId w:val="27"/>
              </w:numPr>
              <w:spacing w:after="0"/>
              <w:ind w:left="780" w:right="180" w:firstLine="45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44B3C" w:rsidRPr="00BF6F64" w:rsidRDefault="00244B3C" w:rsidP="00244B3C">
            <w:pPr>
              <w:numPr>
                <w:ilvl w:val="0"/>
                <w:numId w:val="27"/>
              </w:numPr>
              <w:spacing w:after="0"/>
              <w:ind w:left="780" w:right="180" w:firstLine="459"/>
              <w:contextualSpacing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44B3C" w:rsidRPr="00BF6F64" w:rsidRDefault="00244B3C" w:rsidP="00244B3C">
            <w:pPr>
              <w:numPr>
                <w:ilvl w:val="0"/>
                <w:numId w:val="27"/>
              </w:numPr>
              <w:spacing w:after="0"/>
              <w:ind w:left="780" w:right="180" w:firstLine="4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обеспечения</w:t>
            </w:r>
            <w:proofErr w:type="spellEnd"/>
            <w:r w:rsidRPr="00BF6F64">
              <w:rPr>
                <w:rFonts w:ascii="Times New Roman" w:hAnsi="Times New Roman"/>
                <w:color w:val="000000"/>
                <w:sz w:val="24"/>
                <w:szCs w:val="24"/>
              </w:rPr>
              <w:t>;</w:t>
            </w:r>
          </w:p>
          <w:p w:rsidR="00244B3C" w:rsidRPr="00E908CF" w:rsidRDefault="00244B3C" w:rsidP="00244B3C">
            <w:pPr>
              <w:numPr>
                <w:ilvl w:val="0"/>
                <w:numId w:val="27"/>
              </w:numPr>
              <w:spacing w:after="0"/>
              <w:ind w:left="780" w:right="180" w:firstLine="45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908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распределение стимулирующего и компенсационного фонда оплаты труда;</w:t>
            </w:r>
          </w:p>
          <w:p w:rsidR="00244B3C" w:rsidRPr="00E908CF" w:rsidRDefault="00244B3C" w:rsidP="00244B3C">
            <w:pPr>
              <w:numPr>
                <w:ilvl w:val="0"/>
                <w:numId w:val="27"/>
              </w:numPr>
              <w:spacing w:after="0"/>
              <w:ind w:left="780" w:right="180" w:firstLine="459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908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планирование и обсуждение намеченных конкурсов, культурно массовых, спортивных мероприятий</w:t>
            </w:r>
          </w:p>
        </w:tc>
      </w:tr>
      <w:tr w:rsidR="00244B3C" w:rsidRPr="00A531B4" w:rsidTr="00697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Default="00244B3C" w:rsidP="006972F6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Pr="00965784" w:rsidRDefault="00244B3C" w:rsidP="006972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965784">
              <w:rPr>
                <w:lang w:val="ru-RU"/>
              </w:rPr>
              <w:br/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244B3C" w:rsidRPr="00965784" w:rsidRDefault="00244B3C" w:rsidP="00244B3C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244B3C" w:rsidRPr="00965784" w:rsidRDefault="00244B3C" w:rsidP="00244B3C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нормативные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244B3C" w:rsidRPr="00965784" w:rsidRDefault="00244B3C" w:rsidP="00244B3C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244B3C" w:rsidRPr="00965784" w:rsidRDefault="00244B3C" w:rsidP="00244B3C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6578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  <w:tr w:rsidR="00244B3C" w:rsidRPr="00965784" w:rsidTr="006972F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Pr="00BF6F64" w:rsidRDefault="00244B3C" w:rsidP="006972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Наблюдательный</w:t>
            </w:r>
            <w:proofErr w:type="spellEnd"/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BF6F64">
              <w:rPr>
                <w:rFonts w:ascii="Times New Roman" w:eastAsia="Times New Roman" w:hAnsi="Times New Roman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44B3C" w:rsidRPr="00E908CF" w:rsidRDefault="00244B3C" w:rsidP="006972F6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E908CF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Рассматривает вопросы:</w:t>
            </w:r>
          </w:p>
          <w:p w:rsidR="00244B3C" w:rsidRPr="00E908CF" w:rsidRDefault="00244B3C" w:rsidP="006972F6">
            <w:pPr>
              <w:ind w:firstLine="459"/>
              <w:jc w:val="both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E908CF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развития образовательной организации;</w:t>
            </w:r>
          </w:p>
          <w:p w:rsidR="00244B3C" w:rsidRPr="00BF6F64" w:rsidRDefault="00244B3C" w:rsidP="00244B3C">
            <w:pPr>
              <w:pStyle w:val="a6"/>
              <w:numPr>
                <w:ilvl w:val="0"/>
                <w:numId w:val="26"/>
              </w:numPr>
              <w:spacing w:before="0" w:beforeAutospacing="0" w:after="0" w:afterAutospacing="0"/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B3C" w:rsidRPr="00BF6F64" w:rsidRDefault="00244B3C" w:rsidP="00244B3C">
            <w:pPr>
              <w:pStyle w:val="a6"/>
              <w:numPr>
                <w:ilvl w:val="0"/>
                <w:numId w:val="26"/>
              </w:numPr>
              <w:spacing w:before="0" w:beforeAutospacing="0" w:after="0" w:afterAutospacing="0"/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B3C" w:rsidRPr="00BF6F64" w:rsidRDefault="00244B3C" w:rsidP="00244B3C">
            <w:pPr>
              <w:pStyle w:val="a6"/>
              <w:numPr>
                <w:ilvl w:val="0"/>
                <w:numId w:val="26"/>
              </w:numPr>
              <w:spacing w:before="0" w:beforeAutospacing="0" w:after="0" w:afterAutospacing="0"/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244B3C" w:rsidRPr="00BF6F64" w:rsidRDefault="00244B3C" w:rsidP="00244B3C">
            <w:pPr>
              <w:pStyle w:val="a6"/>
              <w:numPr>
                <w:ilvl w:val="0"/>
                <w:numId w:val="26"/>
              </w:numPr>
              <w:spacing w:before="0" w:beforeAutospacing="0" w:after="0" w:afterAutospacing="0"/>
              <w:ind w:firstLine="45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проведения</w:t>
            </w:r>
            <w:proofErr w:type="spellEnd"/>
            <w:proofErr w:type="gram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ремонтных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spellEnd"/>
            <w:r w:rsidRPr="00BF6F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647CFC" w:rsidRDefault="00647CFC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0A4AD8" w:rsidRPr="004F70FE" w:rsidRDefault="000A4AD8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III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. Оценка содержания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качества подготовки обучающихся</w:t>
      </w:r>
    </w:p>
    <w:p w:rsidR="00014BC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Содержание образования воспитанников Детского сада определяет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ОП ДО,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разработанная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 ФОП ДО. По итогам контрольного периода освоения ОП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проводился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мониторинг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уровня развития детей на основе результатов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использовали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диагностики:</w:t>
      </w:r>
    </w:p>
    <w:p w:rsidR="00014BCF" w:rsidRPr="004F70FE" w:rsidRDefault="00214365" w:rsidP="00FD267B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 каждому разделу программы);</w:t>
      </w:r>
    </w:p>
    <w:p w:rsidR="00014BCF" w:rsidRDefault="00214365" w:rsidP="00FD267B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4BCF" w:rsidRDefault="00214365" w:rsidP="00FD267B">
      <w:pPr>
        <w:numPr>
          <w:ilvl w:val="0"/>
          <w:numId w:val="6"/>
        </w:numPr>
        <w:spacing w:before="0" w:beforeAutospacing="0" w:after="0" w:afterAutospacing="0"/>
        <w:ind w:left="780" w:right="180" w:firstLine="426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014BC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Разработаны диагностические карты освоения ОП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в каждой возрастной группе. Карты включают анализ уровня развития воспитанников в рамках качества освоения</w:t>
      </w:r>
      <w:r w:rsidR="005E4DF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образовательных областей. </w:t>
      </w:r>
      <w:r w:rsidR="009B315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Было обследовано 185 детей</w:t>
      </w:r>
      <w:r w:rsidR="009B315B" w:rsidRPr="009B315B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.</w:t>
      </w:r>
      <w:r w:rsidR="009B315B" w:rsidRPr="009B31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Результаты качества освоения ОП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конец 2025 года выглядят следующим образом:</w:t>
      </w:r>
    </w:p>
    <w:p w:rsidR="002B3935" w:rsidRDefault="002B393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11"/>
        <w:tblW w:w="0" w:type="auto"/>
        <w:jc w:val="center"/>
        <w:tblInd w:w="-763" w:type="dxa"/>
        <w:tblLook w:val="04A0"/>
      </w:tblPr>
      <w:tblGrid>
        <w:gridCol w:w="466"/>
        <w:gridCol w:w="2915"/>
        <w:gridCol w:w="930"/>
        <w:gridCol w:w="813"/>
        <w:gridCol w:w="840"/>
        <w:gridCol w:w="861"/>
        <w:gridCol w:w="850"/>
        <w:gridCol w:w="851"/>
        <w:gridCol w:w="850"/>
        <w:gridCol w:w="776"/>
      </w:tblGrid>
      <w:tr w:rsidR="002B3935" w:rsidRPr="002B3935" w:rsidTr="00F0046B">
        <w:trPr>
          <w:jc w:val="center"/>
        </w:trPr>
        <w:tc>
          <w:tcPr>
            <w:tcW w:w="466" w:type="dxa"/>
          </w:tcPr>
          <w:p w:rsidR="002B3935" w:rsidRPr="002B3935" w:rsidRDefault="002B3935" w:rsidP="00FD267B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15" w:type="dxa"/>
          </w:tcPr>
          <w:p w:rsidR="002B3935" w:rsidRPr="002B3935" w:rsidRDefault="002B3935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1743" w:type="dxa"/>
            <w:gridSpan w:val="2"/>
          </w:tcPr>
          <w:p w:rsidR="002B3935" w:rsidRPr="002B3935" w:rsidRDefault="002B3935" w:rsidP="00FD267B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Выше нормы (кол-во и %)</w:t>
            </w:r>
          </w:p>
        </w:tc>
        <w:tc>
          <w:tcPr>
            <w:tcW w:w="1701" w:type="dxa"/>
            <w:gridSpan w:val="2"/>
          </w:tcPr>
          <w:p w:rsidR="002B3935" w:rsidRPr="002B3935" w:rsidRDefault="002B3935" w:rsidP="00FD267B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Норма</w:t>
            </w:r>
          </w:p>
          <w:p w:rsidR="002B3935" w:rsidRPr="002B3935" w:rsidRDefault="002B3935" w:rsidP="00FD267B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(кол-во и %)</w:t>
            </w:r>
          </w:p>
        </w:tc>
        <w:tc>
          <w:tcPr>
            <w:tcW w:w="1701" w:type="dxa"/>
            <w:gridSpan w:val="2"/>
          </w:tcPr>
          <w:p w:rsidR="002B3935" w:rsidRPr="002B3935" w:rsidRDefault="002B3935" w:rsidP="00FD267B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Ниже нормы </w:t>
            </w:r>
          </w:p>
          <w:p w:rsidR="002B3935" w:rsidRPr="002B3935" w:rsidRDefault="002B3935" w:rsidP="00FD267B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(кол-во и %)</w:t>
            </w:r>
          </w:p>
        </w:tc>
        <w:tc>
          <w:tcPr>
            <w:tcW w:w="1626" w:type="dxa"/>
            <w:gridSpan w:val="2"/>
          </w:tcPr>
          <w:p w:rsidR="002B3935" w:rsidRPr="002B3935" w:rsidRDefault="002B3935" w:rsidP="00FD267B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  <w:p w:rsidR="002B3935" w:rsidRPr="002B3935" w:rsidRDefault="002B3935" w:rsidP="00FD267B">
            <w:pPr>
              <w:ind w:firstLine="42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(кол-во и %)</w:t>
            </w:r>
          </w:p>
        </w:tc>
      </w:tr>
      <w:tr w:rsidR="002B3935" w:rsidRPr="002B3935" w:rsidTr="00F0046B">
        <w:trPr>
          <w:jc w:val="center"/>
        </w:trPr>
        <w:tc>
          <w:tcPr>
            <w:tcW w:w="466" w:type="dxa"/>
          </w:tcPr>
          <w:p w:rsidR="002B3935" w:rsidRPr="002B3935" w:rsidRDefault="002B3935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15" w:type="dxa"/>
          </w:tcPr>
          <w:p w:rsidR="002B3935" w:rsidRPr="002B3935" w:rsidRDefault="002B3935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3935" w:rsidRPr="002B3935" w:rsidRDefault="0069038B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2B3935" w:rsidRPr="002B3935" w:rsidRDefault="0069038B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B3935" w:rsidRPr="002B3935" w:rsidRDefault="000E0F5E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2B3935" w:rsidRPr="002B3935" w:rsidRDefault="000E0F5E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0E0F5E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935" w:rsidRPr="002B3935" w:rsidRDefault="009B315B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69038B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2B3935" w:rsidRPr="002B3935" w:rsidRDefault="0069038B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9B315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B3935" w:rsidRPr="002B3935" w:rsidTr="00F0046B">
        <w:trPr>
          <w:jc w:val="center"/>
        </w:trPr>
        <w:tc>
          <w:tcPr>
            <w:tcW w:w="466" w:type="dxa"/>
          </w:tcPr>
          <w:p w:rsidR="002B3935" w:rsidRPr="002B3935" w:rsidRDefault="002B3935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15" w:type="dxa"/>
          </w:tcPr>
          <w:p w:rsidR="002B3935" w:rsidRPr="002B3935" w:rsidRDefault="002B3935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3935" w:rsidRPr="002B3935" w:rsidRDefault="0069038B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2B3935" w:rsidRPr="002B3935" w:rsidRDefault="0069038B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935" w:rsidRPr="002B3935" w:rsidRDefault="009B315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9B315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B3935" w:rsidRPr="002B3935" w:rsidTr="00F0046B">
        <w:trPr>
          <w:jc w:val="center"/>
        </w:trPr>
        <w:tc>
          <w:tcPr>
            <w:tcW w:w="466" w:type="dxa"/>
          </w:tcPr>
          <w:p w:rsidR="002B3935" w:rsidRPr="002B3935" w:rsidRDefault="002B3935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15" w:type="dxa"/>
          </w:tcPr>
          <w:p w:rsidR="002B3935" w:rsidRPr="002B3935" w:rsidRDefault="002B3935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935" w:rsidRPr="002B3935" w:rsidRDefault="009B315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9B315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B3935" w:rsidRPr="002B3935" w:rsidTr="00F0046B">
        <w:trPr>
          <w:jc w:val="center"/>
        </w:trPr>
        <w:tc>
          <w:tcPr>
            <w:tcW w:w="466" w:type="dxa"/>
          </w:tcPr>
          <w:p w:rsidR="002B3935" w:rsidRPr="002B3935" w:rsidRDefault="002B3935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15" w:type="dxa"/>
          </w:tcPr>
          <w:p w:rsidR="002B3935" w:rsidRPr="002B3935" w:rsidRDefault="002B3935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  <w:r w:rsidR="009B315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935" w:rsidRPr="002B3935" w:rsidRDefault="009B315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9B315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2B3935" w:rsidRPr="002B3935" w:rsidTr="00F0046B">
        <w:trPr>
          <w:jc w:val="center"/>
        </w:trPr>
        <w:tc>
          <w:tcPr>
            <w:tcW w:w="466" w:type="dxa"/>
          </w:tcPr>
          <w:p w:rsidR="002B3935" w:rsidRPr="002B3935" w:rsidRDefault="002B3935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15" w:type="dxa"/>
          </w:tcPr>
          <w:p w:rsidR="002B3935" w:rsidRPr="002B3935" w:rsidRDefault="002B3935" w:rsidP="005E4D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393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930" w:type="dxa"/>
            <w:tcBorders>
              <w:righ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40" w:type="dxa"/>
            <w:tcBorders>
              <w:righ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861" w:type="dxa"/>
            <w:tcBorders>
              <w:left w:val="single" w:sz="4" w:space="0" w:color="auto"/>
            </w:tcBorders>
          </w:tcPr>
          <w:p w:rsidR="002B3935" w:rsidRPr="002B3935" w:rsidRDefault="009B315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0E0F5E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B3935" w:rsidRPr="002B3935" w:rsidRDefault="009B315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776" w:type="dxa"/>
            <w:tcBorders>
              <w:left w:val="single" w:sz="4" w:space="0" w:color="auto"/>
            </w:tcBorders>
          </w:tcPr>
          <w:p w:rsidR="002B3935" w:rsidRPr="002B3935" w:rsidRDefault="0069038B" w:rsidP="00F0046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9B315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:rsidR="002B3935" w:rsidRDefault="002B393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A4AD8" w:rsidRDefault="000A4AD8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4BC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6825C6">
        <w:rPr>
          <w:rFonts w:hAnsi="Times New Roman" w:cs="Times New Roman"/>
          <w:sz w:val="24"/>
          <w:szCs w:val="24"/>
          <w:lang w:val="ru-RU"/>
        </w:rPr>
        <w:t>В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июне 2025 года педагоги Детского сада проводили обследование воспитанников подготовительной группы на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 xml:space="preserve">предмет оценки </w:t>
      </w:r>
      <w:proofErr w:type="spellStart"/>
      <w:r w:rsidRPr="006825C6">
        <w:rPr>
          <w:rFonts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6825C6">
        <w:rPr>
          <w:rFonts w:hAnsi="Times New Roman" w:cs="Times New Roman"/>
          <w:sz w:val="24"/>
          <w:szCs w:val="24"/>
          <w:lang w:val="ru-RU"/>
        </w:rPr>
        <w:t xml:space="preserve"> предпосылок к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учебной деятельности в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количестве</w:t>
      </w:r>
      <w:r w:rsidR="00905333" w:rsidRPr="006825C6">
        <w:rPr>
          <w:rFonts w:hAnsi="Times New Roman" w:cs="Times New Roman"/>
          <w:sz w:val="24"/>
          <w:szCs w:val="24"/>
          <w:lang w:val="ru-RU"/>
        </w:rPr>
        <w:t xml:space="preserve"> 32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 xml:space="preserve">человек. </w:t>
      </w:r>
      <w:proofErr w:type="gramStart"/>
      <w:r w:rsidRPr="006825C6">
        <w:rPr>
          <w:rFonts w:hAnsi="Times New Roman" w:cs="Times New Roman"/>
          <w:sz w:val="24"/>
          <w:szCs w:val="24"/>
          <w:lang w:val="ru-RU"/>
        </w:rPr>
        <w:t xml:space="preserve">Задания позволили оценить уровень </w:t>
      </w:r>
      <w:proofErr w:type="spellStart"/>
      <w:r w:rsidRPr="006825C6">
        <w:rPr>
          <w:rFonts w:hAnsi="Times New Roman" w:cs="Times New Roman"/>
          <w:sz w:val="24"/>
          <w:szCs w:val="24"/>
          <w:lang w:val="ru-RU"/>
        </w:rPr>
        <w:t>сформированности</w:t>
      </w:r>
      <w:proofErr w:type="spellEnd"/>
      <w:r w:rsidRPr="006825C6">
        <w:rPr>
          <w:rFonts w:hAnsi="Times New Roman" w:cs="Times New Roman"/>
          <w:sz w:val="24"/>
          <w:szCs w:val="24"/>
          <w:lang w:val="ru-RU"/>
        </w:rPr>
        <w:t xml:space="preserve"> предпосылок к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учебной деятельности: возможность работать в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соответствии с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образцу и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также вовремя остановиться в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выполнении того или иного задания и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переключиться на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выполнение следующего, возможностей распределения и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самоконтроля.</w:t>
      </w:r>
      <w:proofErr w:type="gramEnd"/>
    </w:p>
    <w:p w:rsidR="006825C6" w:rsidRDefault="006825C6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С высокой степенью готовности к школе – 22 ребенка (68%). У них отмечается положительное отношение к </w:t>
      </w:r>
      <w:r w:rsidRPr="006825C6">
        <w:rPr>
          <w:rFonts w:hAnsi="Times New Roman" w:cs="Times New Roman"/>
          <w:sz w:val="24"/>
          <w:szCs w:val="24"/>
          <w:lang w:val="ru-RU"/>
        </w:rPr>
        <w:t>школе, любознательность, способность к самостоятельной деятельности, развитые коммуникативные навыки, а также базовые умения в области чтения, счета, письма и мелкой моторики. Успешное прохождение данного этапа свидетельствует о том, что родители уделяли должное внимание развитию ребенка, и школьные трудности, если и возникнут, скорее всего, будут легко преодолимы.</w:t>
      </w:r>
    </w:p>
    <w:p w:rsidR="006825C6" w:rsidRDefault="006825C6" w:rsidP="00F0046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Со средней степенью готовности к школе – 7 детей (21%). </w:t>
      </w:r>
      <w:r w:rsidR="000B7C10">
        <w:rPr>
          <w:rFonts w:hAnsi="Times New Roman" w:cs="Times New Roman"/>
          <w:sz w:val="24"/>
          <w:szCs w:val="24"/>
          <w:lang w:val="ru-RU"/>
        </w:rPr>
        <w:t xml:space="preserve">Эти дети </w:t>
      </w:r>
      <w:r w:rsidR="000B7C10" w:rsidRPr="000B7C10">
        <w:rPr>
          <w:rFonts w:hAnsi="Times New Roman" w:cs="Times New Roman"/>
          <w:sz w:val="24"/>
          <w:szCs w:val="24"/>
          <w:lang w:val="ru-RU"/>
        </w:rPr>
        <w:t>находятся на правильном пути к школьной готовности</w:t>
      </w:r>
      <w:r w:rsidR="000B7C10">
        <w:rPr>
          <w:rFonts w:hAnsi="Times New Roman" w:cs="Times New Roman"/>
          <w:sz w:val="24"/>
          <w:szCs w:val="24"/>
          <w:lang w:val="ru-RU"/>
        </w:rPr>
        <w:t>, они многому научились</w:t>
      </w:r>
      <w:r w:rsidR="000B7C10" w:rsidRPr="000B7C10">
        <w:rPr>
          <w:rFonts w:hAnsi="Times New Roman" w:cs="Times New Roman"/>
          <w:sz w:val="24"/>
          <w:szCs w:val="24"/>
          <w:lang w:val="ru-RU"/>
        </w:rPr>
        <w:t xml:space="preserve">. </w:t>
      </w:r>
      <w:r w:rsidR="000B7C10">
        <w:rPr>
          <w:rFonts w:hAnsi="Times New Roman" w:cs="Times New Roman"/>
          <w:sz w:val="24"/>
          <w:szCs w:val="24"/>
          <w:lang w:val="ru-RU"/>
        </w:rPr>
        <w:t xml:space="preserve">У них </w:t>
      </w:r>
      <w:r w:rsidR="000B7C10" w:rsidRPr="000B7C10">
        <w:rPr>
          <w:rFonts w:hAnsi="Times New Roman" w:cs="Times New Roman"/>
          <w:sz w:val="24"/>
          <w:szCs w:val="24"/>
          <w:lang w:val="ru-RU"/>
        </w:rPr>
        <w:t>значительные успехи, однако есть ряд областей, требующих дополнительного внимания. Ответы, на которые были даны отрицательные ответы, служат четким ориентиром для дальнейшей работы. Эти "пустые" поля в анкете указывают на конкретные навыки и знания, которые необходимо развивать</w:t>
      </w:r>
      <w:r w:rsidR="00104E55">
        <w:rPr>
          <w:rFonts w:hAnsi="Times New Roman" w:cs="Times New Roman"/>
          <w:sz w:val="24"/>
          <w:szCs w:val="24"/>
          <w:lang w:val="ru-RU"/>
        </w:rPr>
        <w:t xml:space="preserve"> до поступления в школу</w:t>
      </w:r>
      <w:r w:rsidR="000B7C10" w:rsidRPr="000B7C10">
        <w:rPr>
          <w:rFonts w:hAnsi="Times New Roman" w:cs="Times New Roman"/>
          <w:sz w:val="24"/>
          <w:szCs w:val="24"/>
          <w:lang w:val="ru-RU"/>
        </w:rPr>
        <w:t>.</w:t>
      </w:r>
    </w:p>
    <w:p w:rsidR="006825C6" w:rsidRPr="006825C6" w:rsidRDefault="00104E55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>
        <w:rPr>
          <w:rFonts w:hAnsi="Times New Roman" w:cs="Times New Roman"/>
          <w:sz w:val="24"/>
          <w:szCs w:val="24"/>
          <w:lang w:val="ru-RU"/>
        </w:rPr>
        <w:t xml:space="preserve">С низкой степенью готовности к школе – 3 ребенка. Им </w:t>
      </w:r>
      <w:r w:rsidRPr="00104E55">
        <w:rPr>
          <w:rFonts w:hAnsi="Times New Roman" w:cs="Times New Roman"/>
          <w:sz w:val="24"/>
          <w:szCs w:val="24"/>
          <w:lang w:val="ru-RU"/>
        </w:rPr>
        <w:t xml:space="preserve">требуется более интенсивная и целенаправленная подготовка к школе. </w:t>
      </w:r>
      <w:r>
        <w:rPr>
          <w:rFonts w:hAnsi="Times New Roman" w:cs="Times New Roman"/>
          <w:sz w:val="24"/>
          <w:szCs w:val="24"/>
          <w:lang w:val="ru-RU"/>
        </w:rPr>
        <w:t>Р</w:t>
      </w:r>
      <w:r w:rsidRPr="00104E55">
        <w:rPr>
          <w:rFonts w:hAnsi="Times New Roman" w:cs="Times New Roman"/>
          <w:sz w:val="24"/>
          <w:szCs w:val="24"/>
          <w:lang w:val="ru-RU"/>
        </w:rPr>
        <w:t>екомендуется изучить специализированную литературу по подготовке детей к школе и максимально увеличить время, уделяемое совместным занятиям. Особое внимание следует уделить тем аспектам, которые были отмечены как неумения в анкете. Это позволит сформировать необходимую базу знаний и навыков для успешного старта в школе.</w:t>
      </w:r>
    </w:p>
    <w:p w:rsidR="00014BCF" w:rsidRPr="006825C6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sz w:val="24"/>
          <w:szCs w:val="24"/>
          <w:lang w:val="ru-RU"/>
        </w:rPr>
      </w:pPr>
      <w:r w:rsidRPr="006825C6">
        <w:rPr>
          <w:rFonts w:hAnsi="Times New Roman" w:cs="Times New Roman"/>
          <w:sz w:val="24"/>
          <w:szCs w:val="24"/>
          <w:lang w:val="ru-RU"/>
        </w:rPr>
        <w:lastRenderedPageBreak/>
        <w:t>Результаты педагогического анализа показывают преобладание детей с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высоким и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средним уровнями развития при прогрессирующей динамике на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конец учебного года, что говорит о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результативности образовательной деятельности в</w:t>
      </w:r>
      <w:r w:rsidRPr="006825C6">
        <w:rPr>
          <w:rFonts w:hAnsi="Times New Roman" w:cs="Times New Roman"/>
          <w:sz w:val="24"/>
          <w:szCs w:val="24"/>
        </w:rPr>
        <w:t> </w:t>
      </w:r>
      <w:r w:rsidRPr="006825C6">
        <w:rPr>
          <w:rFonts w:hAnsi="Times New Roman" w:cs="Times New Roman"/>
          <w:sz w:val="24"/>
          <w:szCs w:val="24"/>
          <w:lang w:val="ru-RU"/>
        </w:rPr>
        <w:t>Детском саду.</w:t>
      </w:r>
    </w:p>
    <w:p w:rsidR="000A4AD8" w:rsidRPr="000A4AD8" w:rsidRDefault="000A4AD8" w:rsidP="00FD267B">
      <w:pPr>
        <w:spacing w:before="0" w:beforeAutospacing="0" w:after="0" w:afterAutospacing="0"/>
        <w:ind w:firstLine="426"/>
        <w:rPr>
          <w:rFonts w:hAnsi="Times New Roman" w:cs="Times New Roman"/>
          <w:color w:val="FF0000"/>
          <w:sz w:val="24"/>
          <w:szCs w:val="24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IV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. Оценка организации учебного процесса (воспитательно-образовательного процесса)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014BCF" w:rsidRPr="004F70FE" w:rsidRDefault="00214365" w:rsidP="00FD267B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воспитанников в 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014BCF" w:rsidRPr="004F70FE" w:rsidRDefault="00214365" w:rsidP="00FD267B">
      <w:pPr>
        <w:numPr>
          <w:ilvl w:val="0"/>
          <w:numId w:val="7"/>
        </w:numPr>
        <w:spacing w:before="0" w:beforeAutospacing="0" w:after="0" w:afterAutospacing="0"/>
        <w:ind w:left="780" w:right="180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014BC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014BCF" w:rsidRPr="004F70FE" w:rsidRDefault="00214365" w:rsidP="00FD267B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14BCF" w:rsidRPr="004F70FE" w:rsidRDefault="00214365" w:rsidP="00FD267B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14BCF" w:rsidRPr="004F70FE" w:rsidRDefault="00214365" w:rsidP="00FD267B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14BCF" w:rsidRPr="004F70FE" w:rsidRDefault="00214365" w:rsidP="00FD267B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014BCF" w:rsidRPr="004F70FE" w:rsidRDefault="00214365" w:rsidP="00FD267B">
      <w:pPr>
        <w:numPr>
          <w:ilvl w:val="0"/>
          <w:numId w:val="8"/>
        </w:numPr>
        <w:spacing w:before="0" w:beforeAutospacing="0" w:after="0" w:afterAutospacing="0"/>
        <w:ind w:left="780" w:right="180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центрах активности, проблемно-обучающие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рамках интеграции образовательных областей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другое),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традиционных (фронтальные, подгрупповые, индивидуальные занятий).</w:t>
      </w:r>
      <w:proofErr w:type="gramEnd"/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Занятие рассматривается как дело, занимательное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интересное детям, развивающее их; деятельность, направленная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освоение детьми одной или нескольких образовательных областей, или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интеграцию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педагогически обоснованных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методов работы, выбор которых осуществляется педагогом.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 2025 году в Детский сад поступило</w:t>
      </w:r>
      <w:r w:rsidR="00104E55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воспитанников из семей участников специальной военной операции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СВО).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В связи с этим организовали работу по их сопровождению в соответствии с Алгоритмом, направленным письмом </w:t>
      </w:r>
      <w:proofErr w:type="spell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11.08.2023 № АБ-3386/07).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этого провели с детьми собеседование при поступлении, чтобы оценить эмоциональную уравновешенность и устойчивость. Впоследствии организовали мониторинг актуального психического состояния в период адаптации (первые две недели).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Дополнительно педагог-психолог проводил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раз в месяц диагностику состояния воспитанников. Их психологический профиль не потребовал разработки индивидуальной программы психолого-педагогического сопровождения. Однако для поддержания благоприятного психологического климата в Детском саду добавили в рабочую программу воспитания</w:t>
      </w:r>
      <w:r w:rsidR="00F00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и просветительские мероприятия.</w:t>
      </w:r>
    </w:p>
    <w:p w:rsidR="00B276E7" w:rsidRPr="00B276E7" w:rsidRDefault="00214365" w:rsidP="00B276E7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Для получения образования детьми с ОВЗ и инвалидностью в детском саду создаются необходимые условия в соответствии с рекомендациями ПМПК</w:t>
      </w:r>
      <w:r w:rsidR="004C538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00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76E7" w:rsidRPr="00965784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заявлений родителей воспитанники с ОВЗ обучаются </w:t>
      </w:r>
      <w:r w:rsidR="00F0046B">
        <w:rPr>
          <w:rFonts w:hAnsi="Times New Roman" w:cs="Times New Roman"/>
          <w:color w:val="000000"/>
          <w:sz w:val="24"/>
          <w:szCs w:val="24"/>
          <w:lang w:val="ru-RU"/>
        </w:rPr>
        <w:t>по АООП –</w:t>
      </w:r>
      <w:r w:rsidR="00B276E7">
        <w:rPr>
          <w:rFonts w:hAnsi="Times New Roman" w:cs="Times New Roman"/>
          <w:color w:val="000000"/>
          <w:sz w:val="24"/>
          <w:szCs w:val="24"/>
          <w:lang w:val="ru-RU"/>
        </w:rPr>
        <w:t xml:space="preserve"> 69</w:t>
      </w:r>
      <w:r w:rsidR="00F0046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276E7">
        <w:rPr>
          <w:rFonts w:hAnsi="Times New Roman" w:cs="Times New Roman"/>
          <w:color w:val="000000"/>
          <w:sz w:val="24"/>
          <w:szCs w:val="24"/>
          <w:lang w:val="ru-RU"/>
        </w:rPr>
        <w:t>воспитанников</w:t>
      </w:r>
      <w:r w:rsidR="00F0046B">
        <w:rPr>
          <w:rFonts w:hAnsi="Times New Roman" w:cs="Times New Roman"/>
          <w:color w:val="000000"/>
          <w:sz w:val="24"/>
          <w:szCs w:val="24"/>
          <w:lang w:val="ru-RU"/>
        </w:rPr>
        <w:t>, из них 2 инвалида (аутизм).</w:t>
      </w:r>
      <w:r w:rsidR="00B276E7">
        <w:rPr>
          <w:rFonts w:hAnsi="Times New Roman" w:cs="Times New Roman"/>
          <w:color w:val="000000"/>
          <w:sz w:val="24"/>
          <w:szCs w:val="24"/>
          <w:lang w:val="ru-RU"/>
        </w:rPr>
        <w:t xml:space="preserve"> Всего 6 компенсирующих групп детей с ТНР и 1 группа комбинированная, где 4 ребенка с ТНР. </w:t>
      </w:r>
      <w:r w:rsidR="00B276E7" w:rsidRPr="00B276E7">
        <w:rPr>
          <w:rFonts w:hAnsi="Times New Roman" w:cs="Times New Roman"/>
          <w:color w:val="000000"/>
          <w:sz w:val="24"/>
          <w:szCs w:val="24"/>
          <w:lang w:val="ru-RU"/>
        </w:rPr>
        <w:t xml:space="preserve">Для детей с ТНР </w:t>
      </w:r>
      <w:r w:rsidR="00B276E7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="00B276E7" w:rsidRPr="00B276E7">
        <w:rPr>
          <w:rFonts w:hAnsi="Times New Roman" w:cs="Times New Roman"/>
          <w:color w:val="000000"/>
          <w:sz w:val="24"/>
          <w:szCs w:val="24"/>
          <w:lang w:val="ru-RU"/>
        </w:rPr>
        <w:t xml:space="preserve"> ранняя диагностика и своевременная коррекция. </w:t>
      </w:r>
    </w:p>
    <w:p w:rsidR="00014BCF" w:rsidRPr="004F70FE" w:rsidRDefault="00B276E7" w:rsidP="00B276E7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 xml:space="preserve">Коррекционная работа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включала: 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коррекцию звукопроизношения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развитие фонематического восприятия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развитие </w:t>
      </w:r>
      <w:proofErr w:type="spellStart"/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звуко-слоговой</w:t>
      </w:r>
      <w:proofErr w:type="spellEnd"/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 xml:space="preserve"> структуры слова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развитие лексико-грамматического строя речи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развитие связной речи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помощь в овладении письмом и чтением.</w:t>
      </w:r>
    </w:p>
    <w:p w:rsidR="00014BCF" w:rsidRPr="00FD267B" w:rsidRDefault="00014BCF" w:rsidP="00FD267B">
      <w:pPr>
        <w:spacing w:before="0" w:beforeAutospacing="0" w:after="0" w:afterAutospacing="0"/>
        <w:ind w:firstLine="426"/>
        <w:rPr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AA511D" w:rsidRDefault="00AA511D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.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Оценка качества кадрового обеспечения</w:t>
      </w:r>
    </w:p>
    <w:p w:rsidR="00B276E7" w:rsidRPr="00B276E7" w:rsidRDefault="00B276E7" w:rsidP="00B276E7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 w:rsidRPr="00B276E7">
        <w:rPr>
          <w:rFonts w:hAnsi="Times New Roman" w:cs="Times New Roman"/>
          <w:color w:val="000000"/>
          <w:sz w:val="24"/>
          <w:szCs w:val="24"/>
        </w:rPr>
        <w:t> 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98,8</w:t>
      </w:r>
      <w:r w:rsidRPr="00B276E7">
        <w:rPr>
          <w:rFonts w:hAnsi="Times New Roman" w:cs="Times New Roman"/>
          <w:color w:val="000000"/>
          <w:sz w:val="24"/>
          <w:szCs w:val="24"/>
        </w:rPr>
        <w:t> 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 58</w:t>
      </w:r>
      <w:r w:rsidRPr="00B276E7">
        <w:rPr>
          <w:rFonts w:hAnsi="Times New Roman" w:cs="Times New Roman"/>
          <w:color w:val="000000"/>
          <w:sz w:val="24"/>
          <w:szCs w:val="24"/>
        </w:rPr>
        <w:t> 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 30</w:t>
      </w:r>
      <w:r w:rsidRPr="00B276E7">
        <w:rPr>
          <w:rFonts w:hAnsi="Times New Roman" w:cs="Times New Roman"/>
          <w:color w:val="000000"/>
          <w:sz w:val="24"/>
          <w:szCs w:val="24"/>
        </w:rPr>
        <w:t> 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специалистов. Соотношение воспитанников, приходящихся на</w:t>
      </w:r>
      <w:r w:rsidRPr="00B276E7">
        <w:rPr>
          <w:rFonts w:hAnsi="Times New Roman" w:cs="Times New Roman"/>
          <w:color w:val="000000"/>
          <w:sz w:val="24"/>
          <w:szCs w:val="24"/>
        </w:rPr>
        <w:t> 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 w:rsidRPr="00B276E7">
        <w:rPr>
          <w:rFonts w:hAnsi="Times New Roman" w:cs="Times New Roman"/>
          <w:color w:val="000000"/>
          <w:sz w:val="24"/>
          <w:szCs w:val="24"/>
        </w:rPr>
        <w:t> 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взрослого:</w:t>
      </w:r>
    </w:p>
    <w:p w:rsidR="00B276E7" w:rsidRPr="00B276E7" w:rsidRDefault="00B276E7" w:rsidP="00B276E7">
      <w:pPr>
        <w:numPr>
          <w:ilvl w:val="0"/>
          <w:numId w:val="21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 w:rsidRPr="00B276E7">
        <w:rPr>
          <w:rFonts w:hAnsi="Times New Roman" w:cs="Times New Roman"/>
          <w:color w:val="000000"/>
          <w:sz w:val="24"/>
          <w:szCs w:val="24"/>
        </w:rPr>
        <w:t>воспитанник</w:t>
      </w:r>
      <w:proofErr w:type="spellEnd"/>
      <w:r w:rsidRPr="00B276E7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B276E7">
        <w:rPr>
          <w:rFonts w:hAnsi="Times New Roman" w:cs="Times New Roman"/>
          <w:color w:val="000000"/>
          <w:sz w:val="24"/>
          <w:szCs w:val="24"/>
        </w:rPr>
        <w:t>педагоги</w:t>
      </w:r>
      <w:proofErr w:type="spellEnd"/>
      <w:r w:rsidRPr="00B276E7">
        <w:rPr>
          <w:rFonts w:hAnsi="Times New Roman" w:cs="Times New Roman"/>
          <w:color w:val="000000"/>
          <w:sz w:val="24"/>
          <w:szCs w:val="24"/>
        </w:rPr>
        <w:t xml:space="preserve"> — </w:t>
      </w:r>
      <w:r w:rsidRPr="00B276E7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B276E7">
        <w:rPr>
          <w:rFonts w:hAnsi="Times New Roman" w:cs="Times New Roman"/>
          <w:color w:val="000000"/>
          <w:sz w:val="24"/>
          <w:szCs w:val="24"/>
        </w:rPr>
        <w:t>/1;</w:t>
      </w:r>
    </w:p>
    <w:p w:rsidR="00B276E7" w:rsidRPr="00B276E7" w:rsidRDefault="00B276E7" w:rsidP="00B276E7">
      <w:pPr>
        <w:numPr>
          <w:ilvl w:val="0"/>
          <w:numId w:val="21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B276E7">
        <w:rPr>
          <w:rFonts w:hAnsi="Times New Roman" w:cs="Times New Roman"/>
          <w:color w:val="000000"/>
          <w:sz w:val="24"/>
          <w:szCs w:val="24"/>
        </w:rPr>
        <w:t>воспитанники</w:t>
      </w:r>
      <w:proofErr w:type="spellEnd"/>
      <w:r w:rsidRPr="00B276E7">
        <w:rPr>
          <w:rFonts w:hAnsi="Times New Roman" w:cs="Times New Roman"/>
          <w:color w:val="000000"/>
          <w:sz w:val="24"/>
          <w:szCs w:val="24"/>
        </w:rPr>
        <w:t>/</w:t>
      </w:r>
      <w:proofErr w:type="spellStart"/>
      <w:r w:rsidRPr="00B276E7">
        <w:rPr>
          <w:rFonts w:hAnsi="Times New Roman" w:cs="Times New Roman"/>
          <w:color w:val="000000"/>
          <w:sz w:val="24"/>
          <w:szCs w:val="24"/>
        </w:rPr>
        <w:t>все</w:t>
      </w:r>
      <w:proofErr w:type="spellEnd"/>
      <w:proofErr w:type="gramEnd"/>
      <w:r w:rsidRPr="00B276E7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276E7">
        <w:rPr>
          <w:rFonts w:hAnsi="Times New Roman" w:cs="Times New Roman"/>
          <w:color w:val="000000"/>
          <w:sz w:val="24"/>
          <w:szCs w:val="24"/>
        </w:rPr>
        <w:t>сотрудники</w:t>
      </w:r>
      <w:proofErr w:type="spellEnd"/>
      <w:r w:rsidRPr="00B276E7">
        <w:rPr>
          <w:rFonts w:hAnsi="Times New Roman" w:cs="Times New Roman"/>
          <w:color w:val="000000"/>
          <w:sz w:val="24"/>
          <w:szCs w:val="24"/>
        </w:rPr>
        <w:t> — 3/1.</w:t>
      </w:r>
    </w:p>
    <w:p w:rsidR="00B276E7" w:rsidRDefault="00B276E7" w:rsidP="00B276E7">
      <w:pPr>
        <w:spacing w:before="0" w:beforeAutospacing="0" w:after="0" w:afterAutospacing="0"/>
        <w:ind w:left="720"/>
        <w:contextualSpacing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</w:p>
    <w:p w:rsidR="00B276E7" w:rsidRPr="00B276E7" w:rsidRDefault="00B276E7" w:rsidP="00B276E7">
      <w:pPr>
        <w:spacing w:before="0" w:beforeAutospacing="0" w:after="0" w:afterAutospacing="0"/>
        <w:ind w:left="720"/>
        <w:contextualSpacing/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</w:pPr>
      <w:r w:rsidRPr="00B276E7">
        <w:rPr>
          <w:rFonts w:ascii="Times New Roman" w:eastAsiaTheme="minorEastAsia" w:hAnsi="Times New Roman"/>
          <w:color w:val="000000"/>
          <w:sz w:val="24"/>
          <w:szCs w:val="24"/>
          <w:lang w:val="ru-RU" w:eastAsia="ru-RU"/>
        </w:rPr>
        <w:t>Стаж педагогического состава:</w:t>
      </w:r>
    </w:p>
    <w:tbl>
      <w:tblPr>
        <w:tblStyle w:val="2"/>
        <w:tblW w:w="0" w:type="auto"/>
        <w:tblInd w:w="644" w:type="dxa"/>
        <w:tblLayout w:type="fixed"/>
        <w:tblLook w:val="04A0"/>
      </w:tblPr>
      <w:tblGrid>
        <w:gridCol w:w="1985"/>
        <w:gridCol w:w="2410"/>
        <w:gridCol w:w="2268"/>
      </w:tblGrid>
      <w:tr w:rsidR="00B276E7" w:rsidRPr="00B276E7" w:rsidTr="00B276E7">
        <w:tc>
          <w:tcPr>
            <w:tcW w:w="1985" w:type="dxa"/>
          </w:tcPr>
          <w:p w:rsidR="00B276E7" w:rsidRPr="00B276E7" w:rsidRDefault="00B276E7" w:rsidP="00B27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</w:t>
            </w:r>
            <w:proofErr w:type="spellEnd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5 </w:t>
            </w: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410" w:type="dxa"/>
          </w:tcPr>
          <w:p w:rsidR="00B276E7" w:rsidRPr="00B276E7" w:rsidRDefault="00B276E7" w:rsidP="00B27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до</w:t>
            </w:r>
            <w:proofErr w:type="spellEnd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  <w:tc>
          <w:tcPr>
            <w:tcW w:w="2268" w:type="dxa"/>
          </w:tcPr>
          <w:p w:rsidR="00B276E7" w:rsidRPr="00B276E7" w:rsidRDefault="00B276E7" w:rsidP="00B27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свыше</w:t>
            </w:r>
            <w:proofErr w:type="spellEnd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20 </w:t>
            </w: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лет</w:t>
            </w:r>
            <w:proofErr w:type="spellEnd"/>
          </w:p>
        </w:tc>
      </w:tr>
      <w:tr w:rsidR="00B276E7" w:rsidRPr="00B276E7" w:rsidTr="00B276E7">
        <w:tc>
          <w:tcPr>
            <w:tcW w:w="1985" w:type="dxa"/>
          </w:tcPr>
          <w:p w:rsidR="00B276E7" w:rsidRPr="00E24784" w:rsidRDefault="00B276E7" w:rsidP="00B276E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педагог</w:t>
            </w:r>
            <w:proofErr w:type="spellEnd"/>
            <w:r w:rsidR="00E24784">
              <w:rPr>
                <w:rFonts w:ascii="Times New Roman" w:eastAsia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410" w:type="dxa"/>
          </w:tcPr>
          <w:p w:rsidR="00B276E7" w:rsidRPr="00B276E7" w:rsidRDefault="00B276E7" w:rsidP="00B27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15 </w:t>
            </w: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педагогов</w:t>
            </w:r>
            <w:proofErr w:type="spellEnd"/>
          </w:p>
        </w:tc>
        <w:tc>
          <w:tcPr>
            <w:tcW w:w="2268" w:type="dxa"/>
          </w:tcPr>
          <w:p w:rsidR="00B276E7" w:rsidRPr="00B276E7" w:rsidRDefault="00B276E7" w:rsidP="00B276E7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13 </w:t>
            </w:r>
            <w:proofErr w:type="spellStart"/>
            <w:r w:rsidRPr="00B276E7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педагогов</w:t>
            </w:r>
            <w:proofErr w:type="spellEnd"/>
          </w:p>
        </w:tc>
      </w:tr>
    </w:tbl>
    <w:p w:rsidR="00014BCF" w:rsidRDefault="00014BCF" w:rsidP="00FD267B">
      <w:pPr>
        <w:spacing w:before="0" w:beforeAutospacing="0" w:after="0" w:afterAutospacing="0"/>
        <w:ind w:firstLine="426"/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2025 год педагогические работники прошли аттестацию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получили:</w:t>
      </w:r>
    </w:p>
    <w:p w:rsidR="00014BCF" w:rsidRDefault="00214365" w:rsidP="00FD267B">
      <w:pPr>
        <w:numPr>
          <w:ilvl w:val="0"/>
          <w:numId w:val="13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высшую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476AB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76AB4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476AB4">
        <w:rPr>
          <w:rFonts w:hAnsi="Times New Roman" w:cs="Times New Roman"/>
          <w:color w:val="000000"/>
          <w:sz w:val="24"/>
          <w:szCs w:val="24"/>
        </w:rPr>
        <w:t> </w:t>
      </w:r>
      <w:r w:rsidR="00476AB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14BCF" w:rsidRDefault="00214365" w:rsidP="00FD267B">
      <w:pPr>
        <w:numPr>
          <w:ilvl w:val="0"/>
          <w:numId w:val="13"/>
        </w:numPr>
        <w:spacing w:before="0" w:beforeAutospacing="0" w:after="0" w:afterAutospacing="0"/>
        <w:ind w:left="780" w:right="180" w:firstLine="426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первую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квалификационную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категорию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476AB4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8B4BFF"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="00476AB4">
        <w:rPr>
          <w:rFonts w:hAnsi="Times New Roman" w:cs="Times New Roman"/>
          <w:color w:val="000000"/>
          <w:sz w:val="24"/>
          <w:szCs w:val="24"/>
        </w:rPr>
        <w:t> </w:t>
      </w:r>
      <w:r w:rsidR="00476AB4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14BCF" w:rsidRPr="00476AB4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2025 году прошли</w:t>
      </w:r>
      <w:r w:rsidR="00476AB4">
        <w:rPr>
          <w:rFonts w:hAnsi="Times New Roman" w:cs="Times New Roman"/>
          <w:color w:val="000000"/>
          <w:sz w:val="24"/>
          <w:szCs w:val="24"/>
          <w:lang w:val="ru-RU"/>
        </w:rPr>
        <w:t xml:space="preserve"> 22 педагога.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На 2025/2026 учебный год составили графики повышения квалификации педагогических работников с учетом части 5.2 статьи 47 Федерального закона от 29.12.2012 № 273-ФЗ. </w:t>
      </w:r>
    </w:p>
    <w:p w:rsidR="00476AB4" w:rsidRPr="004F70FE" w:rsidRDefault="00214365" w:rsidP="00476AB4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</w:t>
      </w:r>
      <w:r w:rsidR="00476AB4">
        <w:rPr>
          <w:rFonts w:hAnsi="Times New Roman" w:cs="Times New Roman"/>
          <w:color w:val="000000"/>
          <w:sz w:val="24"/>
          <w:szCs w:val="24"/>
          <w:lang w:val="ru-RU"/>
        </w:rPr>
        <w:t>2 педагога прошли переподготовку по дошкольному образованию в ГБПОУ</w:t>
      </w:r>
      <w:r w:rsidR="008B4BFF">
        <w:rPr>
          <w:rFonts w:hAnsi="Times New Roman" w:cs="Times New Roman"/>
          <w:color w:val="000000"/>
          <w:sz w:val="24"/>
          <w:szCs w:val="24"/>
          <w:lang w:val="ru-RU"/>
        </w:rPr>
        <w:t xml:space="preserve"> УМППК.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Разработаны программы наставничества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рамках региональной целевой модели наставничества.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С 1 </w:t>
      </w:r>
      <w:r w:rsidR="008B4BFF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2025 года трансформировали систему наставничества в Детском саду, чтобы соблюсти новые требования статьи 351.8 Трудового кодекса Российской Федерации. Приказом от</w:t>
      </w:r>
      <w:r w:rsidR="008B4BFF">
        <w:rPr>
          <w:rFonts w:hAnsi="Times New Roman" w:cs="Times New Roman"/>
          <w:color w:val="000000"/>
          <w:sz w:val="24"/>
          <w:szCs w:val="24"/>
          <w:lang w:val="ru-RU"/>
        </w:rPr>
        <w:t xml:space="preserve"> 26.09.2025 г № 14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назначили куратора и пары «наставник-наставляемый». </w:t>
      </w:r>
    </w:p>
    <w:p w:rsidR="00014BCF" w:rsidRPr="008B4BF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С 1 </w:t>
      </w:r>
      <w:r w:rsidR="008B4BFF">
        <w:rPr>
          <w:rFonts w:hAnsi="Times New Roman" w:cs="Times New Roman"/>
          <w:color w:val="000000"/>
          <w:sz w:val="24"/>
          <w:szCs w:val="24"/>
          <w:lang w:val="ru-RU"/>
        </w:rPr>
        <w:t>сентября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в Детском саду действует новая программа наставничества. </w:t>
      </w:r>
      <w:r w:rsidRPr="008B4BFF">
        <w:rPr>
          <w:rFonts w:hAnsi="Times New Roman" w:cs="Times New Roman"/>
          <w:color w:val="000000"/>
          <w:sz w:val="24"/>
          <w:szCs w:val="24"/>
          <w:lang w:val="ru-RU"/>
        </w:rPr>
        <w:t>Итогом реализации предыдущей программы наставничества стали:</w:t>
      </w:r>
    </w:p>
    <w:p w:rsidR="00014BCF" w:rsidRPr="004F70FE" w:rsidRDefault="00214365" w:rsidP="00FD267B">
      <w:pPr>
        <w:numPr>
          <w:ilvl w:val="0"/>
          <w:numId w:val="15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разработка траекторий профессионального становления и обучения молодых специалистов;</w:t>
      </w:r>
    </w:p>
    <w:p w:rsidR="00014BCF" w:rsidRPr="004F70FE" w:rsidRDefault="00214365" w:rsidP="00FD267B">
      <w:pPr>
        <w:numPr>
          <w:ilvl w:val="0"/>
          <w:numId w:val="15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эффективная быстрая адаптация новых работников в коллективе;</w:t>
      </w:r>
    </w:p>
    <w:p w:rsidR="00014BCF" w:rsidRPr="004F70FE" w:rsidRDefault="00214365" w:rsidP="00FD267B">
      <w:pPr>
        <w:numPr>
          <w:ilvl w:val="0"/>
          <w:numId w:val="15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повышение качества исполнения должностных обязанностей работниками, которые проработали свыше 10 лет в коллективе Детского сада;</w:t>
      </w:r>
    </w:p>
    <w:p w:rsidR="00014BCF" w:rsidRPr="004F70FE" w:rsidRDefault="00214365" w:rsidP="00FD267B">
      <w:pPr>
        <w:numPr>
          <w:ilvl w:val="0"/>
          <w:numId w:val="15"/>
        </w:numPr>
        <w:spacing w:before="0" w:beforeAutospacing="0" w:after="0" w:afterAutospacing="0"/>
        <w:ind w:left="780" w:right="180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составление плана дополнительного профессионального образования педагогов, наиболее полно соответствующего потребностям Детского сада и восполняющего его дефициты.</w:t>
      </w:r>
    </w:p>
    <w:p w:rsidR="008B4BF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Педагоги постоянно повышают свой профессиональный уровень, эффективно участвуют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работе методических объединений, знакомятся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опытом работы своих коллег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других дошкольных учреждений,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также </w:t>
      </w:r>
      <w:proofErr w:type="spell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Все это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комплексе дает хороший результат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организации педагогической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улучшении качества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воспитания дошкольников.</w:t>
      </w:r>
    </w:p>
    <w:p w:rsidR="00014BC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2025 году педагоги Детского сада приняли участие</w:t>
      </w:r>
      <w:r w:rsid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9C58B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9C58B9" w:rsidRPr="009C58B9" w:rsidRDefault="009C58B9" w:rsidP="009C58B9">
      <w:pPr>
        <w:pStyle w:val="a6"/>
        <w:numPr>
          <w:ilvl w:val="0"/>
          <w:numId w:val="22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Семинаре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тему: </w:t>
      </w:r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«Преемственность со школой по развитию познавательной активности детей. Мониторинг качества образования у </w:t>
      </w:r>
      <w:proofErr w:type="gram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proofErr w:type="gramEnd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ФОП ДО в ДОО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, МДОБУ детский сад «Ромашка» д. </w:t>
      </w:r>
      <w:proofErr w:type="spell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Сахаево</w:t>
      </w:r>
      <w:proofErr w:type="spellEnd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, 30.01.2025г. (</w:t>
      </w:r>
      <w:proofErr w:type="spell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Захлебина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О.А.)</w:t>
      </w:r>
    </w:p>
    <w:p w:rsidR="009C58B9" w:rsidRPr="009C58B9" w:rsidRDefault="009C58B9" w:rsidP="009C58B9">
      <w:pPr>
        <w:pStyle w:val="a6"/>
        <w:numPr>
          <w:ilvl w:val="0"/>
          <w:numId w:val="22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Семинар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тему: «Воспитание патриотических чувств у детей с нарушениями речи в коррекционной работе», МАДОУ детский сад «Пчелка», с. Кармаскалы.  (</w:t>
      </w:r>
      <w:proofErr w:type="spell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Абдульманова</w:t>
      </w:r>
      <w:proofErr w:type="spellEnd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 Г.З) 26.11. 2025год,</w:t>
      </w:r>
    </w:p>
    <w:p w:rsidR="009C58B9" w:rsidRPr="009C58B9" w:rsidRDefault="009C58B9" w:rsidP="009C58B9">
      <w:pPr>
        <w:pStyle w:val="a6"/>
        <w:numPr>
          <w:ilvl w:val="0"/>
          <w:numId w:val="22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Семинар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proofErr w:type="gramEnd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тему: «Развитие творческой активности дошкольников на основе музыкального фольклора по ФОП ДО», МДОБУ детский сад «Тополек» с. </w:t>
      </w:r>
      <w:proofErr w:type="spell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Сихонкино</w:t>
      </w:r>
      <w:proofErr w:type="spellEnd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, 18.04.2025г.  (Якунина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В.Г.</w:t>
      </w:r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p w:rsidR="008B4BFF" w:rsidRDefault="009C58B9" w:rsidP="009C58B9">
      <w:pPr>
        <w:pStyle w:val="a6"/>
        <w:numPr>
          <w:ilvl w:val="0"/>
          <w:numId w:val="22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Семинаре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тему: </w:t>
      </w:r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Граждаско-патриотическое</w:t>
      </w:r>
      <w:proofErr w:type="spellEnd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 воспитание дошкольников по средствам организации единой образовательной среды», МАДОУ детский сад №1 с. Кармаскалы, 29.10.2025г. (Якунина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В.Г.</w:t>
      </w:r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>Рахимова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Ф.Ш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Start"/>
      <w:r w:rsidRP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 )</w:t>
      </w:r>
      <w:proofErr w:type="gramEnd"/>
    </w:p>
    <w:p w:rsidR="009C58B9" w:rsidRDefault="009C58B9" w:rsidP="009C58B9">
      <w:pPr>
        <w:pStyle w:val="a6"/>
        <w:numPr>
          <w:ilvl w:val="0"/>
          <w:numId w:val="22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Семинаре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 тему: «Реализация задач по функциональной грамотности дошкольников в современных условиях», МАДОУ детский сад «Малышок», д. Улукулево. 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Куцло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С.Д.)</w:t>
      </w:r>
    </w:p>
    <w:p w:rsidR="00ED35F8" w:rsidRDefault="00ED35F8" w:rsidP="00ED35F8">
      <w:pPr>
        <w:pStyle w:val="a6"/>
        <w:numPr>
          <w:ilvl w:val="0"/>
          <w:numId w:val="22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</w:t>
      </w:r>
      <w:r w:rsidRPr="00ED35F8">
        <w:rPr>
          <w:rFonts w:hAnsi="Times New Roman" w:cs="Times New Roman"/>
          <w:color w:val="000000"/>
          <w:sz w:val="24"/>
          <w:szCs w:val="24"/>
          <w:lang w:val="ru-RU"/>
        </w:rPr>
        <w:t xml:space="preserve">еминар на тему: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Pr="00ED35F8">
        <w:rPr>
          <w:rFonts w:hAnsi="Times New Roman" w:cs="Times New Roman"/>
          <w:color w:val="000000"/>
          <w:sz w:val="24"/>
          <w:szCs w:val="24"/>
          <w:lang w:val="ru-RU"/>
        </w:rPr>
        <w:t>Нравственно – патриотическое воспитание дошкольников средствами физического воспитания»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ED35F8">
        <w:rPr>
          <w:rFonts w:hAnsi="Times New Roman" w:cs="Times New Roman"/>
          <w:color w:val="000000"/>
          <w:sz w:val="24"/>
          <w:szCs w:val="24"/>
          <w:lang w:val="ru-RU"/>
        </w:rPr>
        <w:t xml:space="preserve">МАДОУ детский сад «Березка» </w:t>
      </w:r>
      <w:proofErr w:type="spellStart"/>
      <w:r w:rsidRPr="00ED35F8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gramStart"/>
      <w:r w:rsidRPr="00ED35F8">
        <w:rPr>
          <w:rFonts w:hAnsi="Times New Roman" w:cs="Times New Roman"/>
          <w:color w:val="000000"/>
          <w:sz w:val="24"/>
          <w:szCs w:val="24"/>
          <w:lang w:val="ru-RU"/>
        </w:rPr>
        <w:t>.К</w:t>
      </w:r>
      <w:proofErr w:type="gramEnd"/>
      <w:r w:rsidRPr="00ED35F8">
        <w:rPr>
          <w:rFonts w:hAnsi="Times New Roman" w:cs="Times New Roman"/>
          <w:color w:val="000000"/>
          <w:sz w:val="24"/>
          <w:szCs w:val="24"/>
          <w:lang w:val="ru-RU"/>
        </w:rPr>
        <w:t>абаково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, (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Ардаширова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З.Р.)</w:t>
      </w:r>
    </w:p>
    <w:p w:rsidR="008B4BFF" w:rsidRDefault="008B4BFF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. Оценка учебно-методического и</w:t>
      </w:r>
      <w:r>
        <w:rPr>
          <w:b/>
          <w:bCs/>
          <w:color w:val="252525"/>
          <w:spacing w:val="-2"/>
          <w:sz w:val="42"/>
          <w:szCs w:val="42"/>
        </w:rPr>
        <w:t> 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библиотечно-информационного обеспечения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Детском саду библиотека является составной частью методической службы.</w:t>
      </w:r>
      <w:r w:rsidRPr="004F70FE">
        <w:rPr>
          <w:lang w:val="ru-RU"/>
        </w:rPr>
        <w:br/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Библиотечный фонд располагается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кабинете, кабинетах специалистов, групповых ячейках Детского сада. Библиотечный фонд представлен методической литературой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всем образовательным областям ОП ДО, детской художественной литературой, периодическими изданиями</w:t>
      </w:r>
      <w:r w:rsid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обязательной частью ОП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методическом кабинете созданы условия для возможности организации совместной деятельности педагогов. 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Детского сада включает:</w:t>
      </w:r>
    </w:p>
    <w:p w:rsidR="00014BCF" w:rsidRPr="004F70FE" w:rsidRDefault="00214365" w:rsidP="00FD267B">
      <w:pPr>
        <w:numPr>
          <w:ilvl w:val="0"/>
          <w:numId w:val="17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2025 году пополнилось </w:t>
      </w:r>
      <w:r w:rsidR="009C58B9">
        <w:rPr>
          <w:rFonts w:hAnsi="Times New Roman" w:cs="Times New Roman"/>
          <w:color w:val="000000"/>
          <w:sz w:val="24"/>
          <w:szCs w:val="24"/>
          <w:lang w:val="ru-RU"/>
        </w:rPr>
        <w:t>процессором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, проектором мультимедиа;</w:t>
      </w:r>
    </w:p>
    <w:p w:rsidR="00014BCF" w:rsidRPr="004F70FE" w:rsidRDefault="00214365" w:rsidP="00FD267B">
      <w:pPr>
        <w:numPr>
          <w:ilvl w:val="0"/>
          <w:numId w:val="17"/>
        </w:numPr>
        <w:spacing w:before="0" w:beforeAutospacing="0" w:after="0" w:afterAutospacing="0"/>
        <w:ind w:left="780" w:right="180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текстовыми редакторами</w:t>
      </w:r>
      <w:r w:rsidR="009C58B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фото-, видеоматериалами, графическими редакторами.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</w:t>
      </w:r>
      <w:r w:rsidR="009C58B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В декабре 2025 года в результате ежегодного планового мониторинга инфраструктуры Детского сада выявили пожелания со стороны воспитателей и родителей (законных представителей) обновить наглядный материал для стендов, альбомы и дидактические пособия. Закупку необходимых материалов запланировали на </w:t>
      </w:r>
      <w:r w:rsidR="009C58B9">
        <w:rPr>
          <w:rFonts w:hAnsi="Times New Roman" w:cs="Times New Roman"/>
          <w:color w:val="000000"/>
          <w:sz w:val="24"/>
          <w:szCs w:val="24"/>
          <w:lang w:val="ru-RU"/>
        </w:rPr>
        <w:t>второе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полугодие 2026 года.</w:t>
      </w:r>
    </w:p>
    <w:p w:rsidR="009C58B9" w:rsidRDefault="009C58B9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t>VII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. Оценка материально-технической базы</w:t>
      </w:r>
    </w:p>
    <w:p w:rsidR="00014BCF" w:rsidRPr="002A72A4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Детском саду оборудованы помещения: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групповые помещения — 12;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кабинет заведующего — 2;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методический кабинет — 2;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музыкально - физкультурный зал — 2;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пищеблок — 2;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прачечная — 2;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медицинский кабинет — 2;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кабинет  педагога – психолога — 2;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логопедический кабинет — 3;</w:t>
      </w:r>
    </w:p>
    <w:p w:rsidR="002A72A4" w:rsidRPr="002A72A4" w:rsidRDefault="002A72A4" w:rsidP="002A72A4">
      <w:pPr>
        <w:pStyle w:val="a6"/>
        <w:numPr>
          <w:ilvl w:val="0"/>
          <w:numId w:val="23"/>
        </w:num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кабинет завхоза — 2.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Полностью оборудованы групповые комнаты, включающие игровую, познавательную, обеденную зоны.</w:t>
      </w:r>
    </w:p>
    <w:p w:rsidR="002A72A4" w:rsidRPr="002A72A4" w:rsidRDefault="002A72A4" w:rsidP="002A72A4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 xml:space="preserve">   В 2025 году Детский сад провел текущий ремонт 1 корпуса. Провели покраску помещений, ремонт игрового оборудования на площадках детского сада. Построили новые малые архитектурные формы и</w:t>
      </w:r>
      <w:r w:rsidRPr="002A72A4">
        <w:rPr>
          <w:rFonts w:hAnsi="Times New Roman" w:cs="Times New Roman"/>
          <w:color w:val="000000"/>
          <w:sz w:val="24"/>
          <w:szCs w:val="24"/>
        </w:rPr>
        <w:t> </w:t>
      </w: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игровое оборудование на</w:t>
      </w:r>
      <w:r w:rsidRPr="002A72A4">
        <w:rPr>
          <w:rFonts w:hAnsi="Times New Roman" w:cs="Times New Roman"/>
          <w:color w:val="000000"/>
          <w:sz w:val="24"/>
          <w:szCs w:val="24"/>
        </w:rPr>
        <w:t> </w:t>
      </w: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 xml:space="preserve">участке. 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плана-графика проведения мониторинга инфраструктуры Детского сада, был проведен плановый мониторинг.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В качестве ориентира использовали Перечень средств обучения и воспитания, необходимых для реализации образовательных программ дошкольного образования, присмотра и ухода за детьми в организациях, осуществляющих образовательную деятельность по образовательным программам дошкольного образования, в целях реализации мероприятий государственной программы Российской Федерации «Развитие образования» по капитальному ремонту, строительству и оснащению зданий указанных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организаций, утвержденный приказом </w:t>
      </w:r>
      <w:proofErr w:type="spell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25.12.2024 № 1057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Перечень).</w:t>
      </w:r>
      <w:proofErr w:type="gramEnd"/>
    </w:p>
    <w:p w:rsidR="00614E4A" w:rsidRDefault="00214365" w:rsidP="00614E4A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По итогам выявлено: РППС учитывает особенности реализуемой ОП </w:t>
      </w:r>
      <w:proofErr w:type="gramStart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  <w:r w:rsid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14E4A" w:rsidRPr="00614E4A" w:rsidRDefault="00614E4A" w:rsidP="00614E4A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1 корпусе. </w:t>
      </w:r>
      <w:r w:rsidR="00ED35F8">
        <w:rPr>
          <w:rFonts w:hAnsi="Times New Roman" w:cs="Times New Roman"/>
          <w:color w:val="000000"/>
          <w:sz w:val="24"/>
          <w:szCs w:val="24"/>
          <w:lang w:val="ru-RU"/>
        </w:rPr>
        <w:t>Старшая группа с ТНР. П</w:t>
      </w:r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риобрели стенды для детского творчества (2шт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атрибуты для проведения открытого занятия и оформления центра экологии. Изготовили Лэпбук «</w:t>
      </w:r>
      <w:proofErr w:type="gramStart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Учимся</w:t>
      </w:r>
      <w:proofErr w:type="gramEnd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 играя», дидактические игры «Цвет, форма, размер», «Домино», «Кубики», «Мозаики», папка-передвижка для родителей «Математические игры со счетными палочками», развивающие игры: «Счетные палочки», раздаточный материал из дерева «Геометрические фигуры», «Бабочки и цветы», приобретены игровые наборы: «Набор парикмахера», «Набор врача», «Набор строителя», «Магазин». Изготовлены маски и костюмы сказочных героев.  В </w:t>
      </w:r>
      <w:proofErr w:type="gramStart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младше-средней</w:t>
      </w:r>
      <w:proofErr w:type="gramEnd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 группе Настольные игры, развивающие игры в уголок ПДД, в уголок пожарной безопасности, настольные игры по экологическому воспитанию.</w:t>
      </w:r>
    </w:p>
    <w:p w:rsidR="00614E4A" w:rsidRPr="00614E4A" w:rsidRDefault="00614E4A" w:rsidP="00614E4A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Педагог-психолог изготовила дидактическое пособие с играми «Эмоциональный мир ребенка»,  приобрела макет человека, релаксация -</w:t>
      </w:r>
      <w:r w:rsidR="00A87AA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песочная картина и вечный двигатель.  </w:t>
      </w:r>
    </w:p>
    <w:p w:rsidR="00614E4A" w:rsidRPr="00614E4A" w:rsidRDefault="00614E4A" w:rsidP="00614E4A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Во 2 младшей группе по познавательному развитию изготовлены дидактические игры «Третий лишний», «</w:t>
      </w:r>
      <w:proofErr w:type="gramStart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Большой-маленький</w:t>
      </w:r>
      <w:proofErr w:type="gramEnd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». Для сюжетно-ролевых игр была изготовлена кушетка, ширма для игры «Больница», родителями приобретены игровой набор медицинских</w:t>
      </w:r>
      <w:proofErr w:type="gramStart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gramEnd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нструментов, одежда для врача, набор для СРИ «Парикмахерская». Набор для СРИ «Магазин».</w:t>
      </w:r>
    </w:p>
    <w:p w:rsidR="00614E4A" w:rsidRDefault="00614E4A" w:rsidP="00614E4A">
      <w:pPr>
        <w:spacing w:before="0" w:beforeAutospacing="0" w:after="0" w:afterAutospacing="0"/>
        <w:ind w:firstLine="426"/>
        <w:rPr>
          <w:lang w:val="ru-RU"/>
        </w:rPr>
      </w:pPr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Инструктор по физической культуре</w:t>
      </w:r>
      <w:r w:rsidR="00A87AAB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 плакаты, растяжка на 23 февраля для зала, футбольные детские ворота, гирлянда для украшения стены зала.</w:t>
      </w:r>
      <w:r w:rsidRPr="00614E4A">
        <w:rPr>
          <w:lang w:val="ru-RU"/>
        </w:rPr>
        <w:t xml:space="preserve"> </w:t>
      </w:r>
    </w:p>
    <w:p w:rsidR="002A72A4" w:rsidRDefault="00ED35F8" w:rsidP="00614E4A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Учитель</w:t>
      </w:r>
      <w:r w:rsidR="00614E4A" w:rsidRPr="00614E4A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логопед</w:t>
      </w:r>
      <w:r w:rsidR="00614E4A"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изготовила</w:t>
      </w:r>
      <w:r w:rsidR="00614E4A"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 дидактический и картинный материал для фронтальных занятий, </w:t>
      </w:r>
      <w:r w:rsidR="00A87AAB">
        <w:rPr>
          <w:rFonts w:hAnsi="Times New Roman" w:cs="Times New Roman"/>
          <w:color w:val="000000"/>
          <w:sz w:val="24"/>
          <w:szCs w:val="24"/>
          <w:lang w:val="ru-RU"/>
        </w:rPr>
        <w:t>дида</w:t>
      </w:r>
      <w:r w:rsidR="00614E4A"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ктические игры по лексическим темам: «Четвертый лишний», «Кто у кормушки», «Кому что?», «Угостим зверей» и </w:t>
      </w:r>
      <w:proofErr w:type="spellStart"/>
      <w:r w:rsidR="00614E4A" w:rsidRPr="00614E4A">
        <w:rPr>
          <w:rFonts w:hAnsi="Times New Roman" w:cs="Times New Roman"/>
          <w:color w:val="000000"/>
          <w:sz w:val="24"/>
          <w:szCs w:val="24"/>
          <w:lang w:val="ru-RU"/>
        </w:rPr>
        <w:t>тд</w:t>
      </w:r>
      <w:proofErr w:type="spellEnd"/>
      <w:r w:rsidR="00614E4A" w:rsidRPr="00614E4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14E4A" w:rsidRDefault="00614E4A" w:rsidP="00614E4A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 2 корпусе. </w:t>
      </w:r>
      <w:r w:rsidR="0091013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тарше-</w:t>
      </w:r>
      <w:r w:rsidR="00910135"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910135"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Атрибуты для сюжетно-ролевых игр (кухня, больница, магазин, парикмахерская)», касса, проектор, дорожные знаки, приобрели маски недостающих персонажей, совочки, лопатки, ведерки, галстуки для </w:t>
      </w:r>
      <w:proofErr w:type="spellStart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эколят</w:t>
      </w:r>
      <w:proofErr w:type="spellEnd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>, фартуки,  дидактические игры:</w:t>
      </w:r>
      <w:proofErr w:type="gramEnd"/>
      <w:r w:rsidRPr="00614E4A">
        <w:rPr>
          <w:rFonts w:hAnsi="Times New Roman" w:cs="Times New Roman"/>
          <w:color w:val="000000"/>
          <w:sz w:val="24"/>
          <w:szCs w:val="24"/>
          <w:lang w:val="ru-RU"/>
        </w:rPr>
        <w:t xml:space="preserve">  «Деньги», «Играем в магазин», «Одежда, обувь», «Покупаем продукты», конструктор деревянный «Продуктовый магазин»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5E29" w:rsidRDefault="00910135" w:rsidP="00614E4A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Младшая</w:t>
      </w:r>
      <w:r w:rsid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Книги, поделки, дидактические игры, альбомы с рисунками от родителей, игрушки, пополнение </w:t>
      </w:r>
      <w:r w:rsidR="00EE5E29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ка живой и неживой природы.</w:t>
      </w:r>
    </w:p>
    <w:p w:rsidR="00EE5E29" w:rsidRDefault="00910135" w:rsidP="00EE5E29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Подготовительная</w:t>
      </w:r>
      <w:r w:rsid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группа</w:t>
      </w:r>
      <w:r w:rsid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 с ТНР. Ц</w:t>
      </w:r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ентр по ПДД: (дорожные знаки, атрибуты для сюжетно -</w:t>
      </w:r>
      <w:r w:rsid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ролевой игры «Правильный </w:t>
      </w:r>
      <w:proofErr w:type="spellStart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движ</w:t>
      </w:r>
      <w:proofErr w:type="spellEnd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», дидактическая игра – пазлы «Дорожные знаки», макет «Улица»</w:t>
      </w:r>
      <w:r w:rsidR="00EE5E29">
        <w:rPr>
          <w:rFonts w:hAnsi="Times New Roman" w:cs="Times New Roman"/>
          <w:color w:val="000000"/>
          <w:sz w:val="24"/>
          <w:szCs w:val="24"/>
          <w:lang w:val="ru-RU"/>
        </w:rPr>
        <w:t>), оф</w:t>
      </w:r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ормили центр «</w:t>
      </w:r>
      <w:proofErr w:type="spellStart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Эколята</w:t>
      </w:r>
      <w:proofErr w:type="spellEnd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», </w:t>
      </w:r>
      <w:proofErr w:type="spellStart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постеры</w:t>
      </w:r>
      <w:proofErr w:type="spellEnd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Эколята</w:t>
      </w:r>
      <w:proofErr w:type="spellEnd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», макеты </w:t>
      </w:r>
      <w:proofErr w:type="spellStart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эколят</w:t>
      </w:r>
      <w:proofErr w:type="spellEnd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лэпбук</w:t>
      </w:r>
      <w:proofErr w:type="spellEnd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 xml:space="preserve"> «Спасем планету»,  обновили </w:t>
      </w:r>
      <w:proofErr w:type="spellStart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экобоксы</w:t>
      </w:r>
      <w:proofErr w:type="spellEnd"/>
      <w:r w:rsidR="00EE5E29" w:rsidRPr="00EE5E2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E5E29" w:rsidRDefault="00EE5E29" w:rsidP="00EE5E29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Инструктор по ФК. </w:t>
      </w:r>
      <w:r w:rsidRPr="00EE5E29">
        <w:rPr>
          <w:rFonts w:hAnsi="Times New Roman" w:cs="Times New Roman"/>
          <w:color w:val="000000"/>
          <w:sz w:val="24"/>
          <w:szCs w:val="24"/>
          <w:lang w:val="ru-RU"/>
        </w:rPr>
        <w:t>Обновила картотеку подвижных игр, изготовила нетрадиционное спортивное оборудование – ленточка на палочке.</w:t>
      </w:r>
    </w:p>
    <w:p w:rsidR="00ED35F8" w:rsidRDefault="00910135" w:rsidP="00EE5E29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Средняя группа с ТНР. </w:t>
      </w:r>
      <w:proofErr w:type="gramStart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Примерочная, Пан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о д.и. «Экология», д.и. «Сортируем мусор», муляжи фруктов и овощей, касса, корзинки, костюм продавца, наглядное пособие по сюжетно-ролевым играм.</w:t>
      </w:r>
      <w:proofErr w:type="gramEnd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 xml:space="preserve"> Наглядное пособие по экологии, плакат «Правила поведения на природе», </w:t>
      </w:r>
      <w:proofErr w:type="spellStart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постер</w:t>
      </w:r>
      <w:proofErr w:type="spellEnd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 xml:space="preserve"> «</w:t>
      </w:r>
      <w:proofErr w:type="spellStart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Эколята</w:t>
      </w:r>
      <w:proofErr w:type="spellEnd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10135" w:rsidRDefault="00910135" w:rsidP="00EE5E29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Старшая группа с ТНР. </w:t>
      </w:r>
      <w:proofErr w:type="gramStart"/>
      <w:r w:rsidRPr="00910135">
        <w:rPr>
          <w:rFonts w:ascii="Times New Roman" w:eastAsia="Calibri" w:hAnsi="Times New Roman" w:cs="Times New Roman"/>
          <w:sz w:val="24"/>
          <w:szCs w:val="24"/>
          <w:lang w:val="ru-RU"/>
        </w:rPr>
        <w:t>Пополнение уголка по экологии: изготовлены «Экологические знаки» (правила поведения в лесу); куплена дидактическая игра «Сортировка мусора»; изготовлена «Метеостанция»; изготовлена картотека игр по экологии; куплены фартуки, куплена сетка для оформления арки для насекомых, изготовлена книга «Экологические события», родителями изготовлены поделки из бросового материала «Вторая жизнь упаковки», добавлены схемы-модели «Как растет цветок», «Круговорот воды в природе».</w:t>
      </w:r>
      <w:proofErr w:type="gramEnd"/>
    </w:p>
    <w:p w:rsidR="002A72A4" w:rsidRDefault="00910135" w:rsidP="00910135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Младшая группа. </w:t>
      </w:r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 xml:space="preserve">Костюмы «Врач», «Медсестра»,  </w:t>
      </w:r>
      <w:proofErr w:type="spellStart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Худ</w:t>
      </w:r>
      <w:proofErr w:type="gramStart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.л</w:t>
      </w:r>
      <w:proofErr w:type="gramEnd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итература</w:t>
      </w:r>
      <w:proofErr w:type="spellEnd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 xml:space="preserve">,  Игрушечные наборы Врача, Дидактические игры, Развивающие игры, </w:t>
      </w:r>
      <w:proofErr w:type="spellStart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Лэпбуки</w:t>
      </w:r>
      <w:proofErr w:type="spellEnd"/>
      <w:r w:rsidRPr="00910135">
        <w:rPr>
          <w:rFonts w:hAnsi="Times New Roman" w:cs="Times New Roman"/>
          <w:color w:val="000000"/>
          <w:sz w:val="24"/>
          <w:szCs w:val="24"/>
          <w:lang w:val="ru-RU"/>
        </w:rPr>
        <w:t>, Поделки, Картинки, Иллюстрации .</w:t>
      </w:r>
    </w:p>
    <w:p w:rsidR="002A72A4" w:rsidRDefault="002A72A4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2A72A4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 Игровые площадки на территории детского сада необходимо пополнить современным игровым и спортивным оборудованием в соответствии с требованием СП 2.4.3648-20.</w:t>
      </w:r>
    </w:p>
    <w:p w:rsidR="002A72A4" w:rsidRDefault="002A72A4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b/>
          <w:bCs/>
          <w:color w:val="252525"/>
          <w:spacing w:val="-2"/>
          <w:sz w:val="42"/>
          <w:szCs w:val="42"/>
          <w:lang w:val="ru-RU"/>
        </w:rPr>
      </w:pPr>
      <w:r>
        <w:rPr>
          <w:b/>
          <w:bCs/>
          <w:color w:val="252525"/>
          <w:spacing w:val="-2"/>
          <w:sz w:val="42"/>
          <w:szCs w:val="42"/>
        </w:rPr>
        <w:lastRenderedPageBreak/>
        <w:t>VIII</w:t>
      </w:r>
      <w:r w:rsidRPr="004F70FE">
        <w:rPr>
          <w:b/>
          <w:bCs/>
          <w:color w:val="252525"/>
          <w:spacing w:val="-2"/>
          <w:sz w:val="42"/>
          <w:szCs w:val="42"/>
          <w:lang w:val="ru-RU"/>
        </w:rPr>
        <w:t>. Оценка функционирования внутренней системы оценки качества образования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Внутренняя система оценки качества образования (ВСОКО) Детского сада предусматривает четыре группы направлений оценки: успешность обучающихся, характеристика педагогов, организация обучения и инфраструктура. Организация и контроль работы ВСОКО возложена на старшего воспитателя</w:t>
      </w:r>
      <w:r w:rsidR="002F31C0">
        <w:rPr>
          <w:rFonts w:hAnsi="Times New Roman" w:cs="Times New Roman"/>
          <w:color w:val="000000"/>
          <w:sz w:val="24"/>
          <w:szCs w:val="24"/>
          <w:lang w:val="ru-RU"/>
        </w:rPr>
        <w:t xml:space="preserve"> и старшего методиста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Результаты мероприятий ВСОКО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2025 году показали хорошую работу педагогического коллектива по всем показателям.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Состояние здоровья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физического развития воспитанников удовлетворительные. 89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% детей успешно освоили образовательную программу дошкольного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школьному обучению.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течение года воспитанники Детского сада успешно участвовали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конкурсах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мероприятиях различного уровня.</w:t>
      </w:r>
    </w:p>
    <w:p w:rsidR="00014BCF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период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12.10.2025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19.10.2025 проводилось анкетирование 89 процентов родителей воспитанников.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Получены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следующие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14BCF" w:rsidRPr="004F70FE" w:rsidRDefault="00214365" w:rsidP="00FD267B">
      <w:pPr>
        <w:numPr>
          <w:ilvl w:val="0"/>
          <w:numId w:val="20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положительно оценивающих доброжелательность и вежливость работников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F31C0">
        <w:rPr>
          <w:rFonts w:hAnsi="Times New Roman" w:cs="Times New Roman"/>
          <w:color w:val="000000"/>
          <w:sz w:val="24"/>
          <w:szCs w:val="24"/>
          <w:lang w:val="ru-RU"/>
        </w:rPr>
        <w:t xml:space="preserve"> 100%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опрошенных;</w:t>
      </w:r>
    </w:p>
    <w:p w:rsidR="00014BCF" w:rsidRPr="004F70FE" w:rsidRDefault="00214365" w:rsidP="00FD267B">
      <w:pPr>
        <w:numPr>
          <w:ilvl w:val="0"/>
          <w:numId w:val="20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компетентностью работников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2F31C0">
        <w:rPr>
          <w:rFonts w:hAnsi="Times New Roman" w:cs="Times New Roman"/>
          <w:color w:val="000000"/>
          <w:sz w:val="24"/>
          <w:szCs w:val="24"/>
          <w:lang w:val="ru-RU"/>
        </w:rPr>
        <w:t xml:space="preserve"> 96% 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опрошенных;</w:t>
      </w:r>
    </w:p>
    <w:p w:rsidR="00014BCF" w:rsidRPr="004F70FE" w:rsidRDefault="00214365" w:rsidP="00FD267B">
      <w:pPr>
        <w:numPr>
          <w:ilvl w:val="0"/>
          <w:numId w:val="20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материально-техническим обеспечением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B74DA">
        <w:rPr>
          <w:rFonts w:hAnsi="Times New Roman" w:cs="Times New Roman"/>
          <w:color w:val="000000"/>
          <w:sz w:val="24"/>
          <w:szCs w:val="24"/>
          <w:lang w:val="ru-RU"/>
        </w:rPr>
        <w:t xml:space="preserve"> 78%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опрошенных;</w:t>
      </w:r>
    </w:p>
    <w:p w:rsidR="00014BCF" w:rsidRPr="004F70FE" w:rsidRDefault="00214365" w:rsidP="00FD267B">
      <w:pPr>
        <w:numPr>
          <w:ilvl w:val="0"/>
          <w:numId w:val="20"/>
        </w:numPr>
        <w:spacing w:before="0" w:beforeAutospacing="0" w:after="0" w:afterAutospacing="0"/>
        <w:ind w:left="780" w:right="180" w:firstLine="426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удовлетворенных качеством образования, присмотра и ухода за воспитанниками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B74DA">
        <w:rPr>
          <w:rFonts w:hAnsi="Times New Roman" w:cs="Times New Roman"/>
          <w:color w:val="000000"/>
          <w:sz w:val="24"/>
          <w:szCs w:val="24"/>
          <w:lang w:val="ru-RU"/>
        </w:rPr>
        <w:t xml:space="preserve"> 99%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опрошенных;</w:t>
      </w:r>
    </w:p>
    <w:p w:rsidR="00014BCF" w:rsidRPr="004F70FE" w:rsidRDefault="00214365" w:rsidP="00FD267B">
      <w:pPr>
        <w:numPr>
          <w:ilvl w:val="0"/>
          <w:numId w:val="20"/>
        </w:numPr>
        <w:spacing w:before="0" w:beforeAutospacing="0" w:after="0" w:afterAutospacing="0"/>
        <w:ind w:left="780" w:right="180"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доля респондентов, которые готовы рекомендовать организацию родственникам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знакомым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="006B74DA">
        <w:rPr>
          <w:rFonts w:hAnsi="Times New Roman" w:cs="Times New Roman"/>
          <w:color w:val="000000"/>
          <w:sz w:val="24"/>
          <w:szCs w:val="24"/>
          <w:lang w:val="ru-RU"/>
        </w:rPr>
        <w:t xml:space="preserve"> 100%</w:t>
      </w: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 xml:space="preserve"> опрошенных.</w:t>
      </w:r>
    </w:p>
    <w:p w:rsidR="00014BCF" w:rsidRPr="004F70FE" w:rsidRDefault="00214365" w:rsidP="00FD267B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4F70FE">
        <w:rPr>
          <w:rFonts w:hAnsi="Times New Roman" w:cs="Times New Roman"/>
          <w:color w:val="000000"/>
          <w:sz w:val="24"/>
          <w:szCs w:val="24"/>
          <w:lang w:val="ru-RU"/>
        </w:rPr>
        <w:t>Анкетирование родителей показало высокую степень удовлетворенности качеством реализации образовательных программ и предоставляемых услуг по присмотру и уходу за воспитанниками.</w:t>
      </w:r>
    </w:p>
    <w:p w:rsidR="006B74DA" w:rsidRDefault="006B74DA" w:rsidP="006B74DA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6B74DA" w:rsidRPr="006B74DA" w:rsidRDefault="006B74DA" w:rsidP="006B74DA">
      <w:pPr>
        <w:spacing w:before="0" w:beforeAutospacing="0" w:after="0" w:afterAutospacing="0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  <w:r w:rsidRPr="006B74DA">
        <w:rPr>
          <w:b/>
          <w:bCs/>
          <w:color w:val="252525"/>
          <w:spacing w:val="-2"/>
          <w:sz w:val="48"/>
          <w:szCs w:val="48"/>
          <w:lang w:val="ru-RU"/>
        </w:rPr>
        <w:t>Результаты анализа показателей деятельности организации</w:t>
      </w:r>
    </w:p>
    <w:p w:rsidR="006B74DA" w:rsidRPr="006B74DA" w:rsidRDefault="006B74DA" w:rsidP="006B74D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Данные приведены по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состоянию на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30.12.2025.</w:t>
      </w:r>
    </w:p>
    <w:tbl>
      <w:tblPr>
        <w:tblW w:w="884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925"/>
        <w:gridCol w:w="1488"/>
        <w:gridCol w:w="1433"/>
      </w:tblGrid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Единица</w:t>
            </w:r>
            <w:proofErr w:type="spellEnd"/>
            <w:r w:rsidRPr="006B74DA">
              <w:br/>
            </w:r>
            <w:proofErr w:type="spellStart"/>
            <w:r w:rsidRPr="006B74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измерения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 w:rsidRPr="006B74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воспитанников, которые обучаются по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программе дошкольного </w:t>
            </w:r>
            <w:proofErr w:type="gramStart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  <w:r w:rsidRPr="006B74DA">
              <w:rPr>
                <w:lang w:val="ru-RU"/>
              </w:rPr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полного дня</w:t>
            </w:r>
            <w:proofErr w:type="gramEnd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(8–12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режиме кратковременного пребывания (3–5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часов)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в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семейной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дошкольной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 семейного образования с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психолого-педагогическим 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до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воспитанников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 от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трех до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восьми 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42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вес) детей от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общей 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численности</w:t>
            </w:r>
            <w:r w:rsidRPr="006B74DA">
              <w:rPr>
                <w:lang w:val="ru-RU"/>
              </w:rPr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воспитанников, которые получают услуги присмотра и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ухода,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группах: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6B74DA"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(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8—12-часового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026215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0262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71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0262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92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12—14-часового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круглосуточного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пребывания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воспитанников с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ОВЗ от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воспитанников, которые получают услуги: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B74DA"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66 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35,6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proofErr w:type="gramStart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обучению по</w:t>
            </w:r>
            <w:proofErr w:type="gram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программе дошкольного</w:t>
            </w:r>
            <w:r w:rsidRPr="006B74DA">
              <w:rPr>
                <w:lang w:val="ru-RU"/>
              </w:rPr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026215" w:rsidP="00026215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119</w:t>
            </w:r>
            <w:r w:rsidR="006B74DA"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64,4</w:t>
            </w:r>
            <w:r w:rsidR="006B74DA"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присмотру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уходу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Средний показатель пропущенных по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болезни дней на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882D3E" w:rsidRDefault="00882D3E" w:rsidP="006B74DA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Общая численность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том числе количество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педработников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высшим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средним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профессиональным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образованием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средним профессиональным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работников, которым по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 аттестации присвоена квалификационная категория,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B74DA"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026215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25 (</w:t>
            </w:r>
            <w:r w:rsidR="000262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83</w:t>
            </w:r>
            <w:proofErr w:type="gramStart"/>
            <w:r w:rsidR="0002621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,3</w:t>
            </w:r>
            <w:proofErr w:type="gram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с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высшей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3270FE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13 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="003270F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43,3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первой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36,6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B74DA"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5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6,6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больше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30 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Количество (удельный вес численности) педагогических работников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педагогических работников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B74DA"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30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3,3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55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(1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6,6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Численность (удельный вес) педагогических и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за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последние 5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лет прошли повышение квалификации или профессиональную переподготовку, 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от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человек</w:t>
            </w:r>
            <w:proofErr w:type="spellEnd"/>
            <w:r w:rsidRPr="006B74DA"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Численность (удельный вес) педагогических и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административно-хозяйственных работников, которые прошли повышение квалификации по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образовательном процессе ФГОС, от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B74DA"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процент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23 (66%)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Соотношение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работник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воспитанник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чело</w:t>
            </w:r>
            <w:proofErr w:type="spellEnd"/>
            <w:r w:rsidRPr="006B74DA">
              <w:br/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век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1/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руководителя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инструктора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физической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культуре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учителя-логопеда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учителя-дефектолога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педагога-психолога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 площадь помещений,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которых осуществляется</w:t>
            </w:r>
            <w:r w:rsidRPr="006B74DA">
              <w:rPr>
                <w:lang w:val="ru-RU"/>
              </w:rPr>
              <w:br/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образовательная деятельность, в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расчете на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одного воспитанника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proofErr w:type="gram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proofErr w:type="gram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кв</w:t>
            </w:r>
            <w:proofErr w:type="spellEnd"/>
            <w:proofErr w:type="gram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. 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200</w:t>
            </w:r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Наличие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Детском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саду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нет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B74DA" w:rsidRPr="006B74DA" w:rsidTr="00B63E0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физкультурного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музыкального</w:t>
            </w:r>
            <w:proofErr w:type="spell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зала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  <w:tr w:rsidR="006B74DA" w:rsidRPr="006B74DA" w:rsidTr="00B63E0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rPr>
                <w:lang w:val="ru-RU"/>
              </w:rPr>
            </w:pP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прогулочных площадок, которые оснащены так, чтобы </w:t>
            </w:r>
            <w:proofErr w:type="gramStart"/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потребность воспитанников в</w:t>
            </w:r>
            <w:proofErr w:type="gramEnd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 активности и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игровой деятельности на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B74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улице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B74DA" w:rsidRPr="006B74DA" w:rsidRDefault="006B74DA" w:rsidP="006B74DA">
            <w:pPr>
              <w:spacing w:before="0" w:beforeAutospacing="0" w:after="0" w:afterAutospacing="0"/>
            </w:pPr>
            <w:proofErr w:type="spellStart"/>
            <w:r w:rsidRPr="006B74DA">
              <w:rPr>
                <w:rFonts w:hAnsi="Times New Roman" w:cs="Times New Roman"/>
                <w:color w:val="000000"/>
                <w:sz w:val="24"/>
                <w:szCs w:val="24"/>
              </w:rPr>
              <w:t>да</w:t>
            </w:r>
            <w:proofErr w:type="spellEnd"/>
          </w:p>
        </w:tc>
      </w:tr>
    </w:tbl>
    <w:p w:rsidR="006B74DA" w:rsidRDefault="006B74DA" w:rsidP="006B74D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6B74DA" w:rsidRPr="006B74DA" w:rsidRDefault="006B74DA" w:rsidP="006B74DA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 xml:space="preserve">ФГОС </w:t>
      </w:r>
      <w:proofErr w:type="gramStart"/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proofErr w:type="gramEnd"/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ФОП ДО.</w:t>
      </w:r>
    </w:p>
    <w:p w:rsidR="00014BCF" w:rsidRPr="004F70FE" w:rsidRDefault="006B74DA" w:rsidP="006B74DA">
      <w:pPr>
        <w:spacing w:before="0" w:beforeAutospacing="0" w:after="0" w:afterAutospacing="0"/>
        <w:ind w:firstLine="426"/>
        <w:rPr>
          <w:rFonts w:hAnsi="Times New Roman" w:cs="Times New Roman"/>
          <w:color w:val="000000"/>
          <w:sz w:val="24"/>
          <w:szCs w:val="24"/>
          <w:lang w:val="ru-RU"/>
        </w:rPr>
      </w:pP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 w:rsidRPr="006B74DA">
        <w:rPr>
          <w:rFonts w:hAnsi="Times New Roman" w:cs="Times New Roman"/>
          <w:color w:val="000000"/>
          <w:sz w:val="24"/>
          <w:szCs w:val="24"/>
        </w:rPr>
        <w:t> </w:t>
      </w:r>
      <w:r w:rsidRPr="006B74DA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дополнительное профессиональное образование, что обеспечивает результативность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sectPr w:rsidR="00014BCF" w:rsidRPr="004F70FE" w:rsidSect="00A531B4">
      <w:pgSz w:w="11907" w:h="16839"/>
      <w:pgMar w:top="142" w:right="850" w:bottom="0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C5B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FD308B"/>
    <w:multiLevelType w:val="hybridMultilevel"/>
    <w:tmpl w:val="F48664A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01B2206"/>
    <w:multiLevelType w:val="hybridMultilevel"/>
    <w:tmpl w:val="009C9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0509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B658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125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8456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9D4C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D33F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E7150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3F6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872C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E1272B5"/>
    <w:multiLevelType w:val="hybridMultilevel"/>
    <w:tmpl w:val="C46C084C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426024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30428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91621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B4973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8615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22925E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097F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A2E5B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623B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631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BC786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35677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4C19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67E033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16"/>
  </w:num>
  <w:num w:numId="3">
    <w:abstractNumId w:val="15"/>
  </w:num>
  <w:num w:numId="4">
    <w:abstractNumId w:val="10"/>
  </w:num>
  <w:num w:numId="5">
    <w:abstractNumId w:val="7"/>
  </w:num>
  <w:num w:numId="6">
    <w:abstractNumId w:val="4"/>
  </w:num>
  <w:num w:numId="7">
    <w:abstractNumId w:val="26"/>
  </w:num>
  <w:num w:numId="8">
    <w:abstractNumId w:val="20"/>
  </w:num>
  <w:num w:numId="9">
    <w:abstractNumId w:val="19"/>
  </w:num>
  <w:num w:numId="10">
    <w:abstractNumId w:val="11"/>
  </w:num>
  <w:num w:numId="11">
    <w:abstractNumId w:val="22"/>
  </w:num>
  <w:num w:numId="12">
    <w:abstractNumId w:val="23"/>
  </w:num>
  <w:num w:numId="13">
    <w:abstractNumId w:val="13"/>
  </w:num>
  <w:num w:numId="14">
    <w:abstractNumId w:val="5"/>
  </w:num>
  <w:num w:numId="15">
    <w:abstractNumId w:val="3"/>
  </w:num>
  <w:num w:numId="16">
    <w:abstractNumId w:val="6"/>
  </w:num>
  <w:num w:numId="17">
    <w:abstractNumId w:val="0"/>
  </w:num>
  <w:num w:numId="18">
    <w:abstractNumId w:val="9"/>
  </w:num>
  <w:num w:numId="19">
    <w:abstractNumId w:val="24"/>
  </w:num>
  <w:num w:numId="20">
    <w:abstractNumId w:val="17"/>
  </w:num>
  <w:num w:numId="21">
    <w:abstractNumId w:val="18"/>
  </w:num>
  <w:num w:numId="22">
    <w:abstractNumId w:val="12"/>
  </w:num>
  <w:num w:numId="23">
    <w:abstractNumId w:val="1"/>
  </w:num>
  <w:num w:numId="24">
    <w:abstractNumId w:val="8"/>
  </w:num>
  <w:num w:numId="25">
    <w:abstractNumId w:val="21"/>
  </w:num>
  <w:num w:numId="26">
    <w:abstractNumId w:val="2"/>
  </w:num>
  <w:num w:numId="2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14BCF"/>
    <w:rsid w:val="00026215"/>
    <w:rsid w:val="000A4AD8"/>
    <w:rsid w:val="000B2006"/>
    <w:rsid w:val="000B7C10"/>
    <w:rsid w:val="000E0F5E"/>
    <w:rsid w:val="00104E55"/>
    <w:rsid w:val="00135223"/>
    <w:rsid w:val="00161CEC"/>
    <w:rsid w:val="00214365"/>
    <w:rsid w:val="00244B3C"/>
    <w:rsid w:val="00281E94"/>
    <w:rsid w:val="002A72A4"/>
    <w:rsid w:val="002B3935"/>
    <w:rsid w:val="002D33B1"/>
    <w:rsid w:val="002D3591"/>
    <w:rsid w:val="002F31C0"/>
    <w:rsid w:val="00324CE5"/>
    <w:rsid w:val="003270FE"/>
    <w:rsid w:val="003514A0"/>
    <w:rsid w:val="00390A1E"/>
    <w:rsid w:val="00440F88"/>
    <w:rsid w:val="00476AB4"/>
    <w:rsid w:val="004A1793"/>
    <w:rsid w:val="004A7460"/>
    <w:rsid w:val="004C5383"/>
    <w:rsid w:val="004F70FE"/>
    <w:rsid w:val="004F7E17"/>
    <w:rsid w:val="005A05CE"/>
    <w:rsid w:val="005D1C56"/>
    <w:rsid w:val="005E4DF1"/>
    <w:rsid w:val="00614E4A"/>
    <w:rsid w:val="00647CFC"/>
    <w:rsid w:val="00653AF6"/>
    <w:rsid w:val="006825C6"/>
    <w:rsid w:val="0069038B"/>
    <w:rsid w:val="006B5A2F"/>
    <w:rsid w:val="006B74DA"/>
    <w:rsid w:val="0073510D"/>
    <w:rsid w:val="007D3550"/>
    <w:rsid w:val="008627A4"/>
    <w:rsid w:val="00882D3E"/>
    <w:rsid w:val="008B4BFF"/>
    <w:rsid w:val="008C5022"/>
    <w:rsid w:val="00905333"/>
    <w:rsid w:val="00910135"/>
    <w:rsid w:val="00987738"/>
    <w:rsid w:val="009B315B"/>
    <w:rsid w:val="009C58B9"/>
    <w:rsid w:val="009C5DF7"/>
    <w:rsid w:val="00A531B4"/>
    <w:rsid w:val="00A87AAB"/>
    <w:rsid w:val="00AA511D"/>
    <w:rsid w:val="00B276E7"/>
    <w:rsid w:val="00B63E02"/>
    <w:rsid w:val="00B73A5A"/>
    <w:rsid w:val="00C3416C"/>
    <w:rsid w:val="00CF49BE"/>
    <w:rsid w:val="00D77CA9"/>
    <w:rsid w:val="00D8278D"/>
    <w:rsid w:val="00D8650C"/>
    <w:rsid w:val="00E24784"/>
    <w:rsid w:val="00E438A1"/>
    <w:rsid w:val="00E65A3A"/>
    <w:rsid w:val="00ED35F8"/>
    <w:rsid w:val="00ED7900"/>
    <w:rsid w:val="00EE5E29"/>
    <w:rsid w:val="00F0046B"/>
    <w:rsid w:val="00F01E19"/>
    <w:rsid w:val="00FD26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F70F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0F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2B3935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semiHidden/>
    <w:unhideWhenUsed/>
    <w:rsid w:val="002B3935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B276E7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B4B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F70FE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70F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5"/>
    <w:uiPriority w:val="59"/>
    <w:rsid w:val="002B3935"/>
    <w:pPr>
      <w:spacing w:before="0" w:beforeAutospacing="0" w:after="0" w:afterAutospacing="0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semiHidden/>
    <w:unhideWhenUsed/>
    <w:rsid w:val="002B393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B276E7"/>
    <w:pPr>
      <w:spacing w:before="0" w:beforeAutospacing="0" w:after="0" w:afterAutospacing="0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8B4B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441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7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E0266-5BA9-4285-A5B9-A97DFC366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15</Pages>
  <Words>5432</Words>
  <Characters>30963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>Подготовлено экспертами Группы Актион</dc:description>
  <cp:lastModifiedBy>User</cp:lastModifiedBy>
  <cp:revision>29</cp:revision>
  <dcterms:created xsi:type="dcterms:W3CDTF">2026-03-13T07:50:00Z</dcterms:created>
  <dcterms:modified xsi:type="dcterms:W3CDTF">2026-04-20T07:14:00Z</dcterms:modified>
</cp:coreProperties>
</file>